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28"/>
          <w:szCs w:val="28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2" wp14:anchorId="468BCAEC">
                <wp:simplePos x="0" y="0"/>
                <wp:positionH relativeFrom="page">
                  <wp:posOffset>302260</wp:posOffset>
                </wp:positionH>
                <wp:positionV relativeFrom="page">
                  <wp:align>center</wp:align>
                </wp:positionV>
                <wp:extent cx="2201545" cy="9132570"/>
                <wp:effectExtent l="0" t="0" r="6985" b="7620"/>
                <wp:wrapNone/>
                <wp:docPr id="1" name="Группа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040" cy="9131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7200" cy="91317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67000"/>
                            <a:ext cx="2201040" cy="544680"/>
                          </a:xfrm>
                          <a:prstGeom prst="homePlate">
                            <a:avLst>
                              <a:gd name="adj" fmla="val 5000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FFFFFF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lIns="90000" rIns="182880" tIns="0" bIns="0" anchor="ctr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76320" y="4216320"/>
                            <a:ext cx="2063880" cy="4910400"/>
                          </a:xfrm>
                        </wpg:grpSpPr>
                        <wpg:grpSp>
                          <wpg:cNvGrpSpPr/>
                          <wpg:grpSpPr>
                            <a:xfrm>
                              <a:off x="95040" y="0"/>
                              <a:ext cx="1656000" cy="49104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360000" y="3161880"/>
                                <a:ext cx="304200" cy="1092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86520" y="4245840"/>
                                <a:ext cx="283680" cy="6649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343080" cy="31770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15000" y="1022400"/>
                                <a:ext cx="111600" cy="2132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9920" y="3183840"/>
                                <a:ext cx="384120" cy="1563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61400" y="4744800"/>
                                <a:ext cx="75600" cy="165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38040" y="3061440"/>
                                <a:ext cx="30600" cy="225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71400" y="2325960"/>
                                <a:ext cx="984960" cy="19126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71400" y="4260240"/>
                                <a:ext cx="83160" cy="477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41600" y="4754880"/>
                                <a:ext cx="70560" cy="155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71400" y="4203000"/>
                                <a:ext cx="10800" cy="979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09560" y="4622760"/>
                                <a:ext cx="105480" cy="2876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0" y="968400"/>
                              <a:ext cx="2063880" cy="39420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89280" y="1268280"/>
                                <a:ext cx="466200" cy="1677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89680" y="2922840"/>
                                <a:ext cx="434520" cy="1018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847080"/>
                                <a:ext cx="68040" cy="444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4880" y="1298160"/>
                                <a:ext cx="589320" cy="2397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00920" y="3684240"/>
                                <a:ext cx="116280" cy="2577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9400" y="1115280"/>
                                <a:ext cx="48960" cy="347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62320" y="0"/>
                                <a:ext cx="1501200" cy="29160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62320" y="2952720"/>
                                <a:ext cx="131400" cy="723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71040" y="3702600"/>
                                <a:ext cx="108720" cy="239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62320" y="2860200"/>
                                <a:ext cx="19080" cy="153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18840" y="3497760"/>
                                <a:ext cx="164520" cy="444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shape_0" alt="Группа 2" style="position:absolute;margin-left:23.8pt;margin-top:61.4pt;width:173.3pt;height:719.05pt" coordorigin="476,1228" coordsize="3466,14381">
                <v:rect id="shape_0" fillcolor="#1f497d" stroked="f" style="position:absolute;left:476;top:1228;width:294;height:14380;mso-position-horizontal-relative:page;mso-position-vertical:center;mso-position-vertical-relative:page">
                  <w10:wrap type="none"/>
                  <v:fill o:detectmouseclick="t" type="solid" color2="#e0b682"/>
                  <v:stroke color="#3465a4" weight="25560" joinstyle="round" endcap="flat"/>
                </v:rect>
                <v:shapetype id="shapetype_15" coordsize="21600,21600" o:spt="15" adj="10800" path="m,l@2,l21600,10800l@2,21600l,21600xe">
                  <v:stroke joinstyle="miter"/>
                  <v:formulas>
                    <v:f eqn="val 21600"/>
                    <v:f eqn="val #0"/>
                    <v:f eqn="sum width 0 @1"/>
                    <v:f eqn="sum @2 width 0"/>
                    <v:f eqn="prod 1 @3 2"/>
                    <v:f eqn="prod @2 1 2"/>
                  </v:formulas>
                  <v:path gradientshapeok="t" o:connecttype="rect" textboxrect="0,0,@4,21600"/>
                  <v:handles>
                    <v:h position="@2,0"/>
                  </v:handles>
                </v:shapetype>
                <v:shape id="shape_0" fillcolor="#4f81bd" stroked="f" style="position:absolute;left:476;top:3538;width:3465;height:857;mso-position-horizontal-relative:page;mso-position-vertical:center;mso-position-vertical-relative:page" type="shapetype_15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 xml:space="preserve">     </w:t>
                        </w:r>
                      </w:p>
                    </w:txbxContent>
                  </v:textbox>
                  <w10:wrap type="square"/>
                  <v:fill o:detectmouseclick="t" type="solid" color2="#b07e42"/>
                  <v:stroke color="#3465a4" weight="25560" joinstyle="round" endcap="flat"/>
                </v:shape>
                <v:group id="shape_0" style="position:absolute;left:596;top:7868;width:3249;height:7733">
                  <v:group id="shape_0" style="position:absolute;left:746;top:7868;width:2608;height:7733"/>
                  <v:group id="shape_0" style="position:absolute;left:596;top:9393;width:3249;height:6208"/>
                </v:group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72300883">
                <wp:simplePos x="0" y="0"/>
                <wp:positionH relativeFrom="page">
                  <wp:posOffset>3175000</wp:posOffset>
                </wp:positionH>
                <wp:positionV relativeFrom="page">
                  <wp:posOffset>9410065</wp:posOffset>
                </wp:positionV>
                <wp:extent cx="3480435" cy="371475"/>
                <wp:effectExtent l="0" t="0" r="0" b="0"/>
                <wp:wrapNone/>
                <wp:docPr id="2" name="Надпись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760" cy="37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2060"/>
                                <w:sz w:val="26"/>
                                <w:szCs w:val="26"/>
                              </w:rPr>
                              <w:t>Г. Орск, 2020г.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text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alias w:val="Организация"/>
                              </w:sdtPr>
                              <w:sdtContent>
                                <w:r>
                                  <w:rPr/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lIns="0" rIns="0" tIns="0" bIns="0" anchor="b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</wp:anchor>
            </w:drawing>
          </mc:Choice>
          <mc:Fallback>
            <w:pict>
              <v:rect id="shape_0" ID="Надпись 32" stroked="f" style="position:absolute;margin-left:250pt;margin-top:740.95pt;width:273.95pt;height:29.15pt;mso-position-horizontal-relative:page;mso-position-vertical-relative:page" wp14:anchorId="72300883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Spacing"/>
                        <w:rPr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color w:val="002060"/>
                          <w:sz w:val="26"/>
                          <w:szCs w:val="26"/>
                        </w:rPr>
                        <w:t>Г. Орск, 2020г.</w:t>
                      </w:r>
                    </w:p>
                    <w:p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text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alias w:val="Организация"/>
                        </w:sdtPr>
                        <w:sdtContent>
                          <w:r>
                            <w:rPr/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Муниципальное автономное учреждение дополнительного образования «Центр детского и юношеского туризма и экскурсий г. Орска»</w:t>
      </w:r>
    </w:p>
    <w:p>
      <w:pPr>
        <w:pStyle w:val="Normal"/>
        <w:rPr>
          <w:sz w:val="2"/>
        </w:rPr>
      </w:pPr>
      <w:r>
        <w:rPr>
          <w:sz w:val="2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5FEC6C22">
                <wp:simplePos x="0" y="0"/>
                <wp:positionH relativeFrom="page">
                  <wp:posOffset>2619375</wp:posOffset>
                </wp:positionH>
                <wp:positionV relativeFrom="page">
                  <wp:posOffset>3333750</wp:posOffset>
                </wp:positionV>
                <wp:extent cx="4407535" cy="2597785"/>
                <wp:effectExtent l="0" t="0" r="0" b="0"/>
                <wp:wrapNone/>
                <wp:docPr id="4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760" cy="259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Cambria" w:hAnsi="Cambria" w:eastAsia="" w:cs="" w:asciiTheme="majorHAnsi" w:cstheme="majorBidi" w:eastAsiaTheme="majorEastAsia" w:hAnsiTheme="majorHAnsi"/>
                                <w:i/>
                                <w:i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i/>
                                <w:color w:val="262626" w:themeColor="text1" w:themeTint="d9"/>
                                <w:sz w:val="52"/>
                                <w:szCs w:val="52"/>
                              </w:rPr>
                              <w:t>Дополнительная общеобразовательная общеразвивающая программа</w:t>
                            </w:r>
                          </w:p>
                          <w:p>
                            <w:pPr>
                              <w:pStyle w:val="Style27"/>
                              <w:spacing w:before="120" w:after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text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alias w:val="Подзаголовок"/>
                              </w:sdtPr>
                              <w:sdtContent>
                                <w:r>
                                  <w:rPr/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b/>
                                <w:i/>
                                <w:color w:val="404040" w:themeColor="text1" w:themeTint="bf"/>
                                <w:sz w:val="52"/>
                                <w:szCs w:val="52"/>
                              </w:rPr>
                              <w:t>«Моё Оренбуржье»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" stroked="f" style="position:absolute;margin-left:206.25pt;margin-top:262.5pt;width:346.95pt;height:204.45pt;mso-position-horizontal-relative:page;mso-position-vertical-relative:page" wp14:anchorId="5FEC6C22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Cambria" w:hAnsi="Cambria" w:eastAsia="" w:cs="" w:asciiTheme="majorHAnsi" w:cstheme="majorBidi" w:eastAsiaTheme="majorEastAsia" w:hAnsiTheme="majorHAnsi"/>
                          <w:i/>
                          <w:i/>
                          <w:color w:val="262626" w:themeColor="text1" w:themeTint="d9"/>
                          <w:sz w:val="52"/>
                          <w:szCs w:val="52"/>
                        </w:rPr>
                      </w:pPr>
                      <w:r>
                        <w:rPr>
                          <w:rFonts w:eastAsia="" w:cs="" w:ascii="Cambria" w:hAnsi="Cambria" w:asciiTheme="majorHAnsi" w:cstheme="majorBidi" w:eastAsiaTheme="majorEastAsia" w:hAnsiTheme="majorHAnsi"/>
                          <w:i/>
                          <w:color w:val="262626" w:themeColor="text1" w:themeTint="d9"/>
                          <w:sz w:val="52"/>
                          <w:szCs w:val="52"/>
                        </w:rPr>
                        <w:t>Дополнительная общеобразовательная общеразвивающая программа</w:t>
                      </w:r>
                    </w:p>
                    <w:p>
                      <w:pPr>
                        <w:pStyle w:val="Style27"/>
                        <w:spacing w:before="120" w:after="0"/>
                        <w:jc w:val="center"/>
                        <w:rPr>
                          <w:b/>
                          <w:b/>
                          <w:i/>
                          <w:i/>
                          <w:color w:val="404040" w:themeColor="text1" w:themeTint="bf"/>
                          <w:sz w:val="52"/>
                          <w:szCs w:val="52"/>
                        </w:rPr>
                      </w:pPr>
                      <w:sdt>
                        <w:sdtPr>
                          <w:text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alias w:val="Подзаголовок"/>
                        </w:sdtPr>
                        <w:sdtContent>
                          <w:r>
                            <w:rPr/>
                            <w:t xml:space="preserve">     </w:t>
                          </w:r>
                        </w:sdtContent>
                      </w:sdt>
                      <w:r>
                        <w:rPr>
                          <w:b/>
                          <w:i/>
                          <w:color w:val="404040" w:themeColor="text1" w:themeTint="bf"/>
                          <w:sz w:val="52"/>
                          <w:szCs w:val="52"/>
                        </w:rPr>
                        <w:t>«Моё Оренбуржье»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6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135" w:type="dxa"/>
        <w:jc w:val="left"/>
        <w:tblInd w:w="5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0"/>
        <w:gridCol w:w="7284"/>
        <w:gridCol w:w="1091"/>
      </w:tblGrid>
      <w:tr>
        <w:trPr/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>
        <w:trPr/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№ 1. «Комплекс основных характеристик программы»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Направленность дополнительной образовательной программы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Актуальность программы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Отличительная особенность программы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Адресат программы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Объём и срок освоения программы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Цель, задачи дополнительной образовательной программы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 1 года обучения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 тем учебного плана 1 года обучения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 2 года обучения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 тем учебного плана 2 года обучения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 3 года обучения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тем учебного года 3 года обучения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№ 2 «Комплекс организационно-педагогических условий»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Календарно-учебный график 1 года обучения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Календарно-учебный график 2  года обучения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Календарно-учебный график 3 года обучения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Материально-техническое,  информационное и кадровое обеспечение программы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Формы аттестации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Методы обучения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технологии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учебного занятия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материалы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72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>
        <w:trPr/>
        <w:tc>
          <w:tcPr>
            <w:tcW w:w="7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28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программы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</w:tbl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>
      <w:pPr>
        <w:pStyle w:val="1"/>
        <w:jc w:val="both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№ 1. «Комплекс основных характеристик программы»</w:t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bookmarkStart w:id="0" w:name="_Hlk39076965"/>
      <w:bookmarkEnd w:id="0"/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«Нельзя только призывать к патриотизму, его нужно воспитывать»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Д. С. Лихачев.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«Концепция модернизации российского образования» одним из приоритетных направлений образовательной политики определяет личностную ориентацию содержания образования, 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общества, становлению личности ученика.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Есть удачная английская пословица: “Права она или не права, но это моя страна!” Для воспитания человека, имеющего собственное мировоззрение, необходимо дать ему знания и о счастливых, и о горьких страницах биографии родной земли. Только знание, понимание и переживание событий в своей семье, в биографии родной земли, в историческом прошлом Родины, способно создать у человека настоящее чувство гражданственности.       Разработанная программа предоставляет обучающимся возможность знакомиться с историей, культурными традициями своего родного края и города Орска, воспринимать историю России как свое собственное прошлое и представлять себе свое будущее в неразрывной связи с будущим своего края и своей Родины.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Краеведческий подход в образовании младших школьников дает возможность гуманизировать воспитательный процесс.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туристско – краеведческой направленности «Моё Оренбуржье» (далее – Программа)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нормативными документами: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Конституция РФ;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Конвенция ООН «О правах ребенка»;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29.12.12 г. № 273 ФЗ «Об образовании в Российской Федерации»;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утвержденный постановлением Главного государственного санитарного врача РФ от 4 июля 2014 года №41;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России;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2016-2020 годы» (Проект постановления Правительства Российской Федерации)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1008).</w:t>
      </w:r>
      <w:bookmarkStart w:id="1" w:name="_Hlk39077182"/>
      <w:bookmarkEnd w:id="1"/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Программа  разработана  на основе Концепции стандарта второго поколения,  с учетом межпредметных и внутрипредметных связей, логики учебного процесса, задачи формирования у младших школьников умения учиться 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рекомендациями к программам дополнительного образования детей в области туристско-краеведческой направленности.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«Моё Оренбуржье» реализуется на основании договора о сетевом взаимодействии и сотрудничестве между МАУДО «ЦДЮТур и Э г. Орска» и ОУ города.</w:t>
      </w:r>
    </w:p>
    <w:p>
      <w:pPr>
        <w:pStyle w:val="1"/>
        <w:jc w:val="both"/>
        <w:rPr>
          <w:rFonts w:ascii="Times New Roman" w:hAnsi="Times New Roman"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Направленность  программы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>Данная программа имеет</w:t>
      </w:r>
      <w:r>
        <w:rPr>
          <w:rFonts w:ascii="Times New Roman" w:hAnsi="Times New Roman"/>
          <w:bCs/>
          <w:sz w:val="28"/>
          <w:szCs w:val="28"/>
        </w:rPr>
        <w:t xml:space="preserve"> туристско-краеведческую направленность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 привлечение детей к активной деятельности по изучению истории родного края, географических, этнографических, исторических, социальных объектов и явлений. Программа предполагает организацию исследовательского поиска интересных фактов истории семьи, социального окружения, города, природы родного края.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Актуальность программы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«Концепции духовно – нравственного воспитания российских школьников» сформулирована высшая цель образования – «</w:t>
      </w:r>
      <w:r>
        <w:rPr>
          <w:rFonts w:ascii="Times New Roman" w:hAnsi="Times New Roman"/>
          <w:bCs/>
          <w:sz w:val="28"/>
          <w:szCs w:val="28"/>
        </w:rPr>
        <w:t>высоконравственный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творческий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компетентный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>, принимающий судьбу Отечества как свою личную, осознающий ответственность за настоящее и будущее своей страны...».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настоящее время возрастает интерес к вопросам поиска наиболее эффективной формы программы патриотического воспитания школьников. Это связано, прежде всего, с тем, что выпускники школ должны иметь сформированную устойчивую гражданскую позицию, развитое чувство любви к Родине.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Фундамент гражданского поведения личности закладывается в младшем школьном возрасте, так как именно этот возраст является наиболее сенситивным периодом для воспитания положительных черт личности, в том числе и гражданственности, патриотизма.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Известно, что этому нельзя научить, ограничиваясь рассказом или показом. Для этого нужна соответствующая деятельность обучающихся.</w:t>
      </w:r>
    </w:p>
    <w:p>
      <w:pPr>
        <w:pStyle w:val="1"/>
        <w:jc w:val="both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Отличительными особенностями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«Моё Оренбуржье»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работы с детьми, имеющими разные потребности и индивидуальные возможности;</w:t>
      </w:r>
    </w:p>
    <w:p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 видов организации деятельности обучающихся, направленных на достижение личностных, метапредметных и предметных результатов;</w:t>
      </w:r>
    </w:p>
    <w:p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основу реализации программы положены ценностные ориентиры и воспитательные результаты;</w:t>
      </w:r>
    </w:p>
    <w:p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достижение планируемых результатов отслеживается в рамках внутренней системы оценки педагогом, родителями и обучающимися;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такие формы деятельности как экскурсии, поисковая работа, исследовательские экспедиции, краеведческие походы помогают формировать положительное отношение к учению;</w:t>
      </w:r>
    </w:p>
    <w:p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начиная со второго года обучения, в программу включены темы здорового образа жизни и туристской подготовки.</w:t>
      </w:r>
    </w:p>
    <w:p>
      <w:pPr>
        <w:pStyle w:val="1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Адресат программы</w:t>
      </w:r>
    </w:p>
    <w:p>
      <w:pPr>
        <w:pStyle w:val="1"/>
        <w:tabs>
          <w:tab w:val="clear" w:pos="708"/>
          <w:tab w:val="left" w:pos="0" w:leader="none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обучающихся 7-11 лет. В этом возрасте происходит формирование характера, мышления, речи человека, начинается длительный процесс формирования нравственных ценностей, которые лежат в основе любви к Родине. </w:t>
      </w:r>
    </w:p>
    <w:p>
      <w:pPr>
        <w:pStyle w:val="1"/>
        <w:tabs>
          <w:tab w:val="clear" w:pos="708"/>
          <w:tab w:val="left" w:pos="0" w:leader="none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Численный состав группы 15-25 человек. Группы формируются согласно возрасту детей. </w:t>
      </w:r>
    </w:p>
    <w:p>
      <w:pPr>
        <w:pStyle w:val="1"/>
        <w:jc w:val="both"/>
        <w:rPr>
          <w:rFonts w:ascii="Times New Roman" w:hAnsi="Times New Roman"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Объём и срок освоения программы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Общее количество часов, необходимых для освоения программы – 288 часов.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рассчитана на три года обучения.</w:t>
      </w:r>
    </w:p>
    <w:p>
      <w:pPr>
        <w:pStyle w:val="1"/>
        <w:jc w:val="both"/>
        <w:rPr>
          <w:rFonts w:ascii="Times New Roman" w:hAnsi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</w:r>
    </w:p>
    <w:p>
      <w:pPr>
        <w:pStyle w:val="1"/>
        <w:jc w:val="both"/>
        <w:rPr>
          <w:rFonts w:ascii="Times New Roman" w:hAnsi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Форма обучения</w:t>
      </w:r>
    </w:p>
    <w:p>
      <w:pPr>
        <w:pStyle w:val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Обучение по данной программе предполагает очную форму обучения. </w:t>
      </w:r>
    </w:p>
    <w:p>
      <w:pPr>
        <w:pStyle w:val="1"/>
        <w:jc w:val="both"/>
        <w:rPr>
          <w:rFonts w:ascii="Times New Roman" w:hAnsi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</w:r>
    </w:p>
    <w:p>
      <w:pPr>
        <w:pStyle w:val="1"/>
        <w:jc w:val="both"/>
        <w:rPr>
          <w:rFonts w:ascii="Times New Roman" w:hAnsi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Особенности организации образовательного процесса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ru-RU"/>
        </w:rPr>
        <w:t>Данная программа может реализовываться в</w:t>
      </w:r>
      <w:r>
        <w:rPr>
          <w:rFonts w:ascii="Times New Roman" w:hAnsi="Times New Roman"/>
          <w:sz w:val="28"/>
          <w:szCs w:val="28"/>
        </w:rPr>
        <w:t xml:space="preserve"> детском объединении для обучающихся одного возраста.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группы - постоянный.</w:t>
      </w:r>
    </w:p>
    <w:p>
      <w:pPr>
        <w:pStyle w:val="1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Режим занятий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Занятия проводятся  два раза в неделю по 2 часа, продолжительность занятия – 45 минут, либо 4 раза в неделю по 1 часу. В случае похода, либо занятия на местности, экскурсии  – одно занятие может длиться  от 2 до 8 академических часов в день. </w:t>
      </w:r>
      <w:bookmarkStart w:id="2" w:name="_Hlk39077868"/>
      <w:bookmarkEnd w:id="2"/>
    </w:p>
    <w:p>
      <w:pPr>
        <w:pStyle w:val="1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1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 программы: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Формирование личности обучающегося младшего школьного возраста средствами  краеведения.</w:t>
      </w:r>
    </w:p>
    <w:p>
      <w:pPr>
        <w:pStyle w:val="1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программы:</w:t>
        <w:br/>
      </w:r>
    </w:p>
    <w:p>
      <w:pPr>
        <w:pStyle w:val="1"/>
        <w:jc w:val="both"/>
        <w:rPr>
          <w:rFonts w:ascii="Times New Roman" w:hAnsi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Личностные</w:t>
      </w:r>
    </w:p>
    <w:p>
      <w:pPr>
        <w:pStyle w:val="1"/>
        <w:numPr>
          <w:ilvl w:val="0"/>
          <w:numId w:val="8"/>
        </w:numPr>
        <w:jc w:val="both"/>
        <w:rPr>
          <w:rFonts w:ascii="Times New Roman" w:hAnsi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Создавать условия для духовно-ценностной и практической ориентации ребенка в окружающем мире;</w:t>
      </w:r>
    </w:p>
    <w:p>
      <w:pPr>
        <w:pStyle w:val="1"/>
        <w:jc w:val="both"/>
        <w:rPr>
          <w:rFonts w:ascii="Times New Roman" w:hAnsi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Формировать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уважительное, бережное отношение к историческому наследию своего края, его истории, культуре, природе; 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Воспитывать уважительное отношение к окружающим людям, усвоение общепринятых норм поведения в общественных местах, в кругу знакомых и близких; формирование навыков здорового образа жизни.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Формировать умение анализировать своё поведение и принимать правильное решение в различных жизненных ситуациях.</w:t>
      </w:r>
    </w:p>
    <w:p>
      <w:pPr>
        <w:pStyle w:val="1"/>
        <w:jc w:val="both"/>
        <w:rPr>
          <w:rFonts w:ascii="Times New Roman" w:hAnsi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Метапредметные</w:t>
      </w:r>
    </w:p>
    <w:p>
      <w:pPr>
        <w:pStyle w:val="1"/>
        <w:jc w:val="both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Способствовать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 психических процессов (воображение, память, мышление, речь и т.д.)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Развивать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кругозор обучающихся. 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Формировать общую культуру и эрудицию на основе краеведческого материала.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Образовательные  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Формировать представления о краеведении, как о предмете исторического и культурного развития общества; 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Приобретать знания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природе, истории и географии родного края, о культуре, обычаях и традициях своего народа. 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Закреплять эти знания на практике. 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Осваивать доступные для понимания младшими школьниками термины и понятия.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1.3. Содержание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Обязательным требованием достижения поставленных задач является соблюдение </w:t>
      </w:r>
      <w:r>
        <w:rPr>
          <w:rFonts w:ascii="Times New Roman" w:hAnsi="Times New Roman"/>
          <w:b/>
          <w:sz w:val="28"/>
          <w:szCs w:val="28"/>
        </w:rPr>
        <w:t xml:space="preserve">следующих принципов и подходов, </w:t>
      </w:r>
      <w:r>
        <w:rPr>
          <w:rFonts w:ascii="Times New Roman" w:hAnsi="Times New Roman"/>
          <w:sz w:val="28"/>
          <w:szCs w:val="28"/>
        </w:rPr>
        <w:t>актуальных для современного школьного образования: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системность и последовательность занятий: </w:t>
      </w:r>
      <w:r>
        <w:rPr>
          <w:rFonts w:ascii="Times New Roman" w:hAnsi="Times New Roman"/>
          <w:sz w:val="28"/>
          <w:szCs w:val="28"/>
        </w:rPr>
        <w:t>2 раза в неделю по 2 часа в каждом объединении; обеспечение преемственности обучения;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научность: </w:t>
      </w:r>
      <w:r>
        <w:rPr>
          <w:rFonts w:ascii="Times New Roman" w:hAnsi="Times New Roman"/>
          <w:bCs/>
          <w:sz w:val="28"/>
          <w:szCs w:val="28"/>
        </w:rPr>
        <w:t xml:space="preserve">соблюдение логики изложения материала в соответствии с развитием современных научных знаний; 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доступность: </w:t>
      </w:r>
      <w:r>
        <w:rPr>
          <w:rFonts w:ascii="Times New Roman" w:hAnsi="Times New Roman"/>
          <w:sz w:val="28"/>
          <w:szCs w:val="28"/>
        </w:rPr>
        <w:t>от легкого к трудному, от простого к сложному, от известного к неизвестному, использование методов, соответствующих данному возрасту детей и их развитию;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наглядность: </w:t>
      </w:r>
      <w:r>
        <w:rPr>
          <w:rFonts w:ascii="Times New Roman" w:hAnsi="Times New Roman"/>
          <w:bCs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наглядных пособий, иллюстраций, авторских работ, дополнительной научной и справочной литературы, ИКТ;</w:t>
      </w:r>
    </w:p>
    <w:p>
      <w:pPr>
        <w:pStyle w:val="1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деятельностный подход: </w:t>
      </w:r>
      <w:r>
        <w:rPr>
          <w:rFonts w:ascii="Times New Roman" w:hAnsi="Times New Roman"/>
          <w:sz w:val="28"/>
          <w:szCs w:val="28"/>
        </w:rPr>
        <w:t>использование проблемного материала, постановка проблемы, поиск решения проблемы с педагогом и самостоятельно;</w:t>
      </w:r>
    </w:p>
    <w:p>
      <w:pPr>
        <w:pStyle w:val="1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активность и сознательность: </w:t>
      </w:r>
      <w:r>
        <w:rPr>
          <w:rFonts w:ascii="Times New Roman" w:hAnsi="Times New Roman"/>
          <w:sz w:val="28"/>
          <w:szCs w:val="28"/>
        </w:rPr>
        <w:t>понимаются цели и задачи обучающимся, он обучается самоанализу и самооценке, думает и действует самостоятельно, умение опираться не на авторитет педагога, а на доказательства и логику мышления;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прочность знаний (завершённость обучения):</w:t>
      </w:r>
      <w:r>
        <w:rPr>
          <w:rFonts w:ascii="Times New Roman" w:hAnsi="Times New Roman"/>
          <w:sz w:val="28"/>
          <w:szCs w:val="28"/>
        </w:rPr>
        <w:t xml:space="preserve"> завершение каждой темы итоговым занятием, призванным закрепить полученные знания и навыки, и подготовить обучающихся к восприятию материала следующей темы, применение технологии сравнения, сопоставления, противопоставления;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принципы уважительного отношения к детскому творчеству:</w:t>
      </w:r>
      <w:r>
        <w:rPr>
          <w:rFonts w:ascii="Times New Roman" w:hAnsi="Times New Roman"/>
          <w:sz w:val="28"/>
          <w:szCs w:val="28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опора на принцип</w:t>
      </w:r>
      <w:r>
        <w:rPr>
          <w:rFonts w:ascii="Times New Roman" w:hAnsi="Times New Roman"/>
          <w:sz w:val="28"/>
          <w:szCs w:val="28"/>
        </w:rPr>
        <w:t xml:space="preserve"> рассмотрения краеведческих вопросов через единство России, региона и города;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личностно-ориентированный подход,</w:t>
      </w:r>
      <w:r>
        <w:rPr>
          <w:rFonts w:ascii="Times New Roman" w:hAnsi="Times New Roman"/>
          <w:sz w:val="28"/>
          <w:szCs w:val="28"/>
        </w:rPr>
        <w:t xml:space="preserve"> практическая направленность и </w:t>
      </w:r>
      <w:r>
        <w:rPr>
          <w:rFonts w:ascii="Times New Roman" w:hAnsi="Times New Roman"/>
          <w:b/>
          <w:sz w:val="28"/>
          <w:szCs w:val="28"/>
        </w:rPr>
        <w:t>деятельностный подход</w:t>
      </w:r>
      <w:r>
        <w:rPr>
          <w:rFonts w:ascii="Times New Roman" w:hAnsi="Times New Roman"/>
          <w:sz w:val="28"/>
          <w:szCs w:val="28"/>
        </w:rPr>
        <w:t xml:space="preserve"> через применение проектных технологий.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Основные задачи теоретического блока – дать необходимые знания по истории, географии, литературе и культуре родного края, познакомить обучающихся, не только с прошлым, но и с современным состоянием края, предположить перспективы развития. 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Обучающиеся должны знать и понимать: то, что происходит сейчас, тоже станет когда-то историей, а значит, мы живем с великими людьми, которые стремятся прославить наше государство, сделать его лучше, справедливее, сильнее. 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Занятия объединения носят преимущественно практический характер. 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Материал программы актуален и современен, позволяет объяснить обучающимся важнейшие нормы человеческой жизни: почему мы должны сохранять и преумножать историческое и культурное наследие прошлых поколений, относиться друг к другу гуманно, стараться понять и принять каждого живущего рядом, вне зависимости от его социального положения, богатства, образования, религии и цвета кожи, т.е. быть толерантными.</w:t>
      </w:r>
    </w:p>
    <w:p>
      <w:pPr>
        <w:pStyle w:val="1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Учебный план 1 года обучения</w:t>
      </w:r>
    </w:p>
    <w:p>
      <w:pPr>
        <w:pStyle w:val="1"/>
        <w:jc w:val="center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0"/>
        <w:gridCol w:w="3074"/>
        <w:gridCol w:w="1045"/>
        <w:gridCol w:w="950"/>
        <w:gridCol w:w="9"/>
        <w:gridCol w:w="910"/>
        <w:gridCol w:w="3092"/>
      </w:tblGrid>
      <w:tr>
        <w:trPr>
          <w:trHeight w:val="280" w:hRule="atLeast"/>
        </w:trPr>
        <w:tc>
          <w:tcPr>
            <w:tcW w:w="49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74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  <w:br/>
            </w:r>
          </w:p>
        </w:tc>
        <w:tc>
          <w:tcPr>
            <w:tcW w:w="2914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9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</w:tr>
      <w:tr>
        <w:trPr>
          <w:trHeight w:val="640" w:hRule="atLeast"/>
        </w:trPr>
        <w:tc>
          <w:tcPr>
            <w:tcW w:w="490" w:type="dxa"/>
            <w:vMerge w:val="continue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74" w:type="dxa"/>
            <w:vMerge w:val="continue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Тео-</w:t>
            </w:r>
          </w:p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</w:t>
            </w:r>
          </w:p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  <w:tc>
          <w:tcPr>
            <w:tcW w:w="3092" w:type="dxa"/>
            <w:vMerge w:val="continue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Что такое краеведение?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Далекое прошлое Оренбургского края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«Юный краевед»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Географическое положение Оренбургского края. Города Оренбургской области.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 «Географические достопримечательности Оренбуржья»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Оренбуржья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«Что? Где? Когда?»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Оренбуржья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«Культурное наследие города»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Героические страницы Оренбуржья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«Боевая слава орчан»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 в Оренбуржье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и походы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паспортов объекта и каталога.</w:t>
            </w:r>
          </w:p>
        </w:tc>
      </w:tr>
      <w:tr>
        <w:trPr/>
        <w:tc>
          <w:tcPr>
            <w:tcW w:w="35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1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>
      <w:pPr>
        <w:pStyle w:val="1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Содержание тем учебного плана 1 года обучения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1. Вводное занятие.  </w:t>
      </w:r>
      <w:r>
        <w:rPr>
          <w:rFonts w:ascii="Times New Roman" w:hAnsi="Times New Roman"/>
          <w:i/>
          <w:sz w:val="28"/>
          <w:szCs w:val="28"/>
        </w:rPr>
        <w:t xml:space="preserve"> Что такое  краеведение.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Планирование и организация работы объединения в учебном году. </w:t>
      </w:r>
      <w:r>
        <w:rPr>
          <w:rFonts w:ascii="Times New Roman" w:hAnsi="Times New Roman"/>
          <w:sz w:val="28"/>
          <w:szCs w:val="28"/>
          <w:lang w:eastAsia="ru-RU"/>
        </w:rPr>
        <w:t>Правила поведения обучающихся. ТБ и ПДД.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краеведение, его направления: историческое, литературное, географическое, экологическое, спортивное и т.д.  Для чего нужно знать и любить свой край?</w:t>
      </w:r>
    </w:p>
    <w:p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Практические занятия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кинофильмов по теме.</w:t>
      </w:r>
    </w:p>
    <w:p>
      <w:pPr>
        <w:pStyle w:val="1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3.  Далёкое прошлое области. </w:t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Коренное население, понятие терминов «малочисленные народности», и «аборигены», места их расселения. Основатели края: Кирилов, Татищев, Урусов.  И.И. Неплюев – первый губернатор. Губернаторы и военные губернаторы Оренбургского края. История возникновения города Орска и Оренбурга, причины выбора места для основания военного поста. Происхождение названия городов. Символика города и области.</w:t>
        <w:br/>
      </w:r>
      <w:r>
        <w:rPr>
          <w:rFonts w:ascii="Times New Roman" w:hAnsi="Times New Roman"/>
          <w:sz w:val="28"/>
          <w:szCs w:val="28"/>
          <w:u w:val="single"/>
        </w:rPr>
        <w:t xml:space="preserve">Практические  занятия. </w:t>
      </w:r>
      <w:r>
        <w:rPr>
          <w:rFonts w:ascii="Times New Roman" w:hAnsi="Times New Roman"/>
          <w:sz w:val="28"/>
          <w:szCs w:val="28"/>
        </w:rPr>
        <w:br/>
        <w:t>Экскурсия в краеведческий музей. Работа с административной картой области. Сообщения на темы «Основатели города».  Работа с краеведческими источниками.</w:t>
      </w:r>
    </w:p>
    <w:p>
      <w:pPr>
        <w:pStyle w:val="1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>
        <w:rPr>
          <w:rFonts w:ascii="Times New Roman" w:hAnsi="Times New Roman"/>
          <w:i/>
          <w:iCs/>
          <w:sz w:val="28"/>
          <w:szCs w:val="28"/>
        </w:rPr>
        <w:t>Географическое положение Оренбургского края.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Географическое положение городов области, их площадь территории, особенности природы ближайшего окружения. Символика городов, отражение истории города в его гербе.</w:t>
        <w:br/>
        <w:t xml:space="preserve">Водные ресурсы края. </w:t>
      </w:r>
      <w:r>
        <w:rPr>
          <w:rFonts w:ascii="Times New Roman" w:hAnsi="Times New Roman"/>
          <w:sz w:val="28"/>
          <w:szCs w:val="28"/>
          <w:lang w:eastAsia="ru-RU"/>
        </w:rPr>
        <w:t xml:space="preserve">Беседа о крупнейших водоёмах края. </w:t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Практические   занятия. </w:t>
      </w:r>
      <w:r>
        <w:rPr>
          <w:rFonts w:ascii="Times New Roman" w:hAnsi="Times New Roman"/>
          <w:sz w:val="28"/>
          <w:szCs w:val="28"/>
        </w:rPr>
        <w:br/>
        <w:t xml:space="preserve">Экскурсия в парк. Работа с картой области, </w:t>
      </w:r>
      <w:r>
        <w:rPr>
          <w:rFonts w:ascii="Times New Roman" w:hAnsi="Times New Roman"/>
          <w:sz w:val="28"/>
          <w:szCs w:val="28"/>
          <w:lang w:eastAsia="ru-RU"/>
        </w:rPr>
        <w:t>составление правил поведения   на водоемах.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Литература Оренбуржья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Фольклор Оренбуржья. Г.Р. Державин в Оренбуржье. С.Т. Аксаков – певец природы. И.А. Крылов – наш земляк. Карамзины в Оренбуржье. А.С. Пушкин по следам Пугачёва. Т.Г. Шевченко – узник края. Л.Н. Толстой. В.Г. Короленко. П.П. Бажов, М. Джалиль. 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Практические занятия.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литераторами. Экскурсии в библиотеку. Выступление обучающихся  в группах  по теме «Это интересно» по им разработанному плану. Чтение произведений.</w:t>
      </w:r>
    </w:p>
    <w:p>
      <w:pPr>
        <w:pStyle w:val="1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 Культура Оренбуржья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Музыкальная жизнь области. Живопись края. Театр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в.в.</w:t>
      </w:r>
    </w:p>
    <w:p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Практические занятия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«Что? Где? Когда? Как? Зачем? Почему? Прослушивание музыкальных композиций, просмотр спектаклей и кинофильмов.</w:t>
      </w:r>
    </w:p>
    <w:p>
      <w:pPr>
        <w:pStyle w:val="1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 Героические страницы Оренбуржья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Восстание Е. Пугачёва. Революция и гражданская война. Великая Отечественная война. Герои Советского Союза, жители Орска. Фронтовые письма. Потомки о фронтовиках. Дети войны. Учителя – участники войны.</w:t>
      </w:r>
    </w:p>
    <w:p>
      <w:pPr>
        <w:pStyle w:val="1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Практические занятия. </w:t>
      </w:r>
      <w:r>
        <w:rPr>
          <w:rFonts w:ascii="Times New Roman" w:hAnsi="Times New Roman"/>
          <w:sz w:val="28"/>
          <w:szCs w:val="28"/>
        </w:rPr>
        <w:br/>
        <w:t>Экскурсия в школьный музей. Работа с «Книгой памяти» и материалами газет. Встречи с ветеранами – тружениками тыла.</w:t>
        <w:br/>
      </w:r>
      <w:r>
        <w:rPr>
          <w:rFonts w:ascii="Times New Roman" w:hAnsi="Times New Roman"/>
          <w:i/>
          <w:sz w:val="28"/>
          <w:szCs w:val="28"/>
        </w:rPr>
        <w:t xml:space="preserve">8.  </w:t>
      </w:r>
      <w:r>
        <w:rPr>
          <w:rFonts w:ascii="Times New Roman" w:hAnsi="Times New Roman"/>
          <w:i/>
          <w:iCs/>
          <w:sz w:val="28"/>
          <w:szCs w:val="28"/>
        </w:rPr>
        <w:t xml:space="preserve">Спорт в Оренбуржье. </w:t>
      </w:r>
    </w:p>
    <w:p>
      <w:pPr>
        <w:pStyle w:val="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Спортивные предприятия и центры. Спортивные достижения области. Спорт в СМИ. Спортивный комплекс «Юбилейный» и хоккейный клуб «Южный Урал».</w:t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Практические занятия. </w:t>
      </w:r>
      <w:r>
        <w:rPr>
          <w:rFonts w:ascii="Times New Roman" w:hAnsi="Times New Roman"/>
          <w:sz w:val="28"/>
          <w:szCs w:val="28"/>
        </w:rPr>
        <w:br/>
        <w:t>Туристско-спортивный праздник.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i/>
          <w:iCs/>
          <w:sz w:val="28"/>
          <w:szCs w:val="28"/>
        </w:rPr>
        <w:t>Экскурсии.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экскурсии по городу и тематические. </w:t>
      </w:r>
    </w:p>
    <w:p>
      <w:pPr>
        <w:pStyle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Практические занятия. </w:t>
      </w:r>
      <w:r>
        <w:rPr>
          <w:rFonts w:ascii="Times New Roman" w:hAnsi="Times New Roman"/>
          <w:sz w:val="28"/>
          <w:szCs w:val="28"/>
        </w:rPr>
        <w:br/>
        <w:t>Экскурсии в музей, пешеходная, загородная. Экскурсия автобусная по городу.</w:t>
        <w:br/>
      </w:r>
    </w:p>
    <w:p>
      <w:pPr>
        <w:pStyle w:val="1"/>
        <w:ind w:left="450" w:hanging="0"/>
        <w:jc w:val="center"/>
        <w:rPr>
          <w:rFonts w:ascii="Times New Roman" w:hAnsi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Учебный  план 2 года обучения </w:t>
      </w:r>
    </w:p>
    <w:p>
      <w:pPr>
        <w:pStyle w:val="1"/>
        <w:ind w:left="450" w:hanging="0"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0"/>
        <w:gridCol w:w="3074"/>
        <w:gridCol w:w="1045"/>
        <w:gridCol w:w="950"/>
        <w:gridCol w:w="9"/>
        <w:gridCol w:w="910"/>
        <w:gridCol w:w="3092"/>
      </w:tblGrid>
      <w:tr>
        <w:trPr>
          <w:trHeight w:val="280" w:hRule="atLeast"/>
        </w:trPr>
        <w:tc>
          <w:tcPr>
            <w:tcW w:w="49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74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  <w:br/>
            </w:r>
          </w:p>
        </w:tc>
        <w:tc>
          <w:tcPr>
            <w:tcW w:w="2914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9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</w:tr>
      <w:tr>
        <w:trPr>
          <w:trHeight w:val="640" w:hRule="atLeast"/>
        </w:trPr>
        <w:tc>
          <w:tcPr>
            <w:tcW w:w="490" w:type="dxa"/>
            <w:vMerge w:val="continue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74" w:type="dxa"/>
            <w:vMerge w:val="continue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Тео-</w:t>
            </w:r>
          </w:p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</w:t>
            </w:r>
          </w:p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  <w:tc>
          <w:tcPr>
            <w:tcW w:w="3092" w:type="dxa"/>
            <w:vMerge w:val="continue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Что мы знаем о краеведении?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Далекое прошлое Оренбургского края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«Юный краевед»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Географическое положение Оренбургского края. Административное деление области.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 «Географические достопримечательности Оренбуржья»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Оренбуржья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«Что? Где? Когда?»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Героические страницы Оренбуржья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«Героями не рождаются»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Туристская подготовка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Туристско-спортивный праздник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Российские праздники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и походы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>
        <w:trPr/>
        <w:tc>
          <w:tcPr>
            <w:tcW w:w="35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>
      <w:pPr>
        <w:pStyle w:val="1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 тем учебного плана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1. Вводное занятие.  </w:t>
      </w:r>
      <w:r>
        <w:rPr>
          <w:rFonts w:ascii="Times New Roman" w:hAnsi="Times New Roman"/>
          <w:i/>
          <w:sz w:val="28"/>
          <w:szCs w:val="28"/>
        </w:rPr>
        <w:t xml:space="preserve"> Что такое  краеведение?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Планирование и организация работы объединения в учебном году. </w:t>
      </w:r>
      <w:r>
        <w:rPr>
          <w:rFonts w:ascii="Times New Roman" w:hAnsi="Times New Roman"/>
          <w:sz w:val="28"/>
          <w:szCs w:val="28"/>
          <w:lang w:eastAsia="ru-RU"/>
        </w:rPr>
        <w:t>Правила поведения обучающихся. ТБ и ПДД.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краеведение, его направления: историческое, литературное, географическое, экологическое, спортивное и т.д.  Для чего нужно знать и любить свой край?</w:t>
      </w:r>
    </w:p>
    <w:p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Практические занятия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кинофильмов по теме.</w:t>
      </w:r>
    </w:p>
    <w:p>
      <w:pPr>
        <w:pStyle w:val="1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2.  Далёкое прошлое области. 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жизни древних скотоводов, земледельцев и металлургов нашего края. История и культура сарматских племён. Археологические находки на территории области.</w:t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Практические  занятия </w:t>
      </w:r>
      <w:r>
        <w:rPr>
          <w:rFonts w:ascii="Times New Roman" w:hAnsi="Times New Roman"/>
          <w:sz w:val="28"/>
          <w:szCs w:val="28"/>
        </w:rPr>
        <w:br/>
        <w:t>Экскурсия в краеведческий музей, минералогический музей.  Работа с  картой Оренбургской области.  Работа с краеведческими источниками. Просмотр видеофильмов.</w:t>
      </w:r>
    </w:p>
    <w:p>
      <w:pPr>
        <w:pStyle w:val="1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>
        <w:rPr>
          <w:rFonts w:ascii="Times New Roman" w:hAnsi="Times New Roman"/>
          <w:i/>
          <w:iCs/>
          <w:sz w:val="28"/>
          <w:szCs w:val="28"/>
        </w:rPr>
        <w:t>Географическое положение Оренбургского края.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Географическое положение области. Административно-территориальное устройство Оренбургской области. Знакомство с районами области и их символикой.</w:t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Практические занятия. </w:t>
      </w:r>
      <w:r>
        <w:rPr>
          <w:rFonts w:ascii="Times New Roman" w:hAnsi="Times New Roman"/>
          <w:sz w:val="28"/>
          <w:szCs w:val="28"/>
        </w:rPr>
        <w:br/>
        <w:t xml:space="preserve"> Работа с административной и контурной картой области, сообщения о районах области, просмотр видеоматериалов. 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Литература Оренбуржья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 писателей нашего края. В. Даль. Современные поэты и писатели края.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Практические занятия.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литераторами. Экскурсии в библиотеку. Выступление обучающихся  в группах  по теме «Это интересно» по им разработанному плану. Чтение произведений.</w:t>
      </w:r>
    </w:p>
    <w:p>
      <w:pPr>
        <w:pStyle w:val="1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Героические страницы Оренбуржья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 Гагарин. В. Чкалов. Герои современности (Жангас Жолдинов, Дмитрий Новосёлов, Андрей Туркин, Александр Прохоренко).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Практические занятия. </w:t>
      </w:r>
      <w:r>
        <w:rPr>
          <w:rFonts w:ascii="Times New Roman" w:hAnsi="Times New Roman"/>
          <w:sz w:val="28"/>
          <w:szCs w:val="28"/>
        </w:rPr>
        <w:br/>
        <w:t>Экскурсия в школьный музей. Работа с печатными материалами. Написание проектов.</w:t>
      </w:r>
    </w:p>
    <w:p>
      <w:pPr>
        <w:pStyle w:val="1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6.Туристская подготовка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необходимого личного снаряжения. Перечень необходимого  общественного снаряжения. Распределение обязанностей по эксплуатации и сохранности снаряжения. Организация туристского быта. Требования и правила организации бивака: безопасность, вода, дрова, комфортность, Планирование бивака, бивачные работы. Разведение костра. Купание на биваке. Свертывание бивака. Ночлеги в населённых пунктах. Рецепты приготовления блюд.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Практические занятия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Туристские игры «Что возьмём с собой в поход», «Съедобное – несъедобное», «Виды костров». Установка палатки. </w:t>
      </w:r>
    </w:p>
    <w:p>
      <w:pPr>
        <w:pStyle w:val="1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  Здоровый образ жизни.</w:t>
      </w:r>
    </w:p>
    <w:p>
      <w:pPr>
        <w:pStyle w:val="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хочешь быть здоров. Соблюдение режима питания. Соблюдение режима дня. Прогулки на свежем воздухе.</w:t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Практические занятия. </w:t>
      </w:r>
      <w:r>
        <w:rPr>
          <w:rFonts w:ascii="Times New Roman" w:hAnsi="Times New Roman"/>
          <w:sz w:val="28"/>
          <w:szCs w:val="28"/>
        </w:rPr>
        <w:br/>
        <w:t>Сюжетно-ролевые игры, соревнования, обсуждение произведений.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Российские праздники. День учителя, День матери, День Неизвестного солдата (3 декабря), Новый год, День защитников Отечества. Международный женский день, День космонавтики, День Победы, Праздник Весны и труда, День детства.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i/>
          <w:iCs/>
          <w:sz w:val="28"/>
          <w:szCs w:val="28"/>
        </w:rPr>
        <w:t xml:space="preserve">Экскурсии и походы. 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Экскурсия, её функции и признаки, поход выходного дня.</w:t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Практические занятия. </w:t>
      </w:r>
      <w:r>
        <w:rPr>
          <w:rFonts w:ascii="Times New Roman" w:hAnsi="Times New Roman"/>
          <w:sz w:val="28"/>
          <w:szCs w:val="28"/>
        </w:rPr>
        <w:br/>
        <w:t>Экскурсии в музей, пешеходная, загородная. Экскурсия автобусная по городу.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10. Итоговое занятие. </w:t>
      </w:r>
      <w:r>
        <w:rPr>
          <w:rFonts w:ascii="Times New Roman" w:hAnsi="Times New Roman"/>
          <w:sz w:val="28"/>
          <w:szCs w:val="28"/>
        </w:rPr>
        <w:t>Подведение итогов работы за год. Награждение отличившихся. Отчёт перед родителями (соревнование).</w:t>
      </w:r>
    </w:p>
    <w:p>
      <w:pPr>
        <w:pStyle w:val="1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1"/>
        <w:jc w:val="center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Учебный план 3 года обучения</w:t>
      </w:r>
      <w:r>
        <w:rPr>
          <w:rFonts w:ascii="Times New Roman" w:hAnsi="Times New Roman"/>
          <w:i/>
          <w:sz w:val="28"/>
          <w:szCs w:val="28"/>
        </w:rPr>
        <w:b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0"/>
        <w:gridCol w:w="3074"/>
        <w:gridCol w:w="1045"/>
        <w:gridCol w:w="949"/>
        <w:gridCol w:w="10"/>
        <w:gridCol w:w="909"/>
        <w:gridCol w:w="3093"/>
      </w:tblGrid>
      <w:tr>
        <w:trPr>
          <w:trHeight w:val="280" w:hRule="atLeast"/>
        </w:trPr>
        <w:tc>
          <w:tcPr>
            <w:tcW w:w="49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74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  <w:br/>
            </w:r>
          </w:p>
        </w:tc>
        <w:tc>
          <w:tcPr>
            <w:tcW w:w="2913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93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</w:tr>
      <w:tr>
        <w:trPr>
          <w:trHeight w:val="640" w:hRule="atLeast"/>
        </w:trPr>
        <w:tc>
          <w:tcPr>
            <w:tcW w:w="490" w:type="dxa"/>
            <w:vMerge w:val="continue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74" w:type="dxa"/>
            <w:vMerge w:val="continue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Тео-</w:t>
            </w:r>
          </w:p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</w:t>
            </w:r>
          </w:p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  <w:tc>
          <w:tcPr>
            <w:tcW w:w="3093" w:type="dxa"/>
            <w:vMerge w:val="continue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Что такое краеведение? Повторение.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состав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«Национальный костюм»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Орск — город трудовой славы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«Герб моей семьи»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— за здоровый образ жизни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 «Я и ЗОЖ»</w:t>
            </w:r>
          </w:p>
        </w:tc>
      </w:tr>
      <w:tr>
        <w:trPr/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праздники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Учебно-исследовательская работа</w:t>
            </w:r>
          </w:p>
        </w:tc>
        <w:tc>
          <w:tcPr>
            <w:tcW w:w="104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учебно-исследовательской работы</w:t>
            </w:r>
          </w:p>
        </w:tc>
      </w:tr>
      <w:tr>
        <w:trPr/>
        <w:tc>
          <w:tcPr>
            <w:tcW w:w="49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Оренбуржье в книге рекордов Гинесса</w:t>
            </w:r>
          </w:p>
        </w:tc>
        <w:tc>
          <w:tcPr>
            <w:tcW w:w="104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>
        <w:trPr/>
        <w:tc>
          <w:tcPr>
            <w:tcW w:w="49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7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104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</w:t>
            </w:r>
          </w:p>
        </w:tc>
      </w:tr>
      <w:tr>
        <w:trPr/>
        <w:tc>
          <w:tcPr>
            <w:tcW w:w="49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7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и походы выходного дня</w:t>
            </w:r>
          </w:p>
        </w:tc>
        <w:tc>
          <w:tcPr>
            <w:tcW w:w="104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>
        <w:trPr/>
        <w:tc>
          <w:tcPr>
            <w:tcW w:w="49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7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104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7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1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0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Содержание тем учебного плана 3 года обучения </w:t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1. Вводное занятие.  </w:t>
      </w:r>
      <w:r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  <w:t xml:space="preserve"> Что такое  краеведение? Повторение (4 ч.)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Планирование и организация работы объединения в учебном году. </w:t>
      </w:r>
      <w:r>
        <w:rPr>
          <w:rFonts w:ascii="Times New Roman" w:hAnsi="Times New Roman"/>
          <w:sz w:val="28"/>
          <w:szCs w:val="28"/>
          <w:lang w:eastAsia="ru-RU"/>
        </w:rPr>
        <w:t>Правила поведения обучающихся. ТБ и ПДД.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Что знаете о краеведении, Какие направления известны?  Для чего нужно знать и любить свой край?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пройденного материала 1 и 2 года обучения.</w:t>
      </w:r>
    </w:p>
    <w:p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Практические занятия</w:t>
      </w:r>
    </w:p>
    <w:p>
      <w:pPr>
        <w:pStyle w:val="1"/>
        <w:jc w:val="both"/>
        <w:rPr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Выполнение заданий, работа с картой, просмотр видеофильмов.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  <w:t>2. Оренбуржье — многонациональный край (35 часов)</w:t>
      </w:r>
    </w:p>
    <w:p>
      <w:pPr>
        <w:pStyle w:val="1"/>
        <w:jc w:val="both"/>
        <w:rPr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Знакомство с этнической структурой населения Оренбургской области, Национальный состав населения, Изучение быта, традиций, национальных костюмов многочисленных национальностей.</w:t>
      </w:r>
    </w:p>
    <w:p>
      <w:pPr>
        <w:pStyle w:val="1"/>
        <w:jc w:val="both"/>
        <w:rPr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 xml:space="preserve">Практические занятия </w:t>
      </w:r>
    </w:p>
    <w:p>
      <w:pPr>
        <w:pStyle w:val="1"/>
        <w:jc w:val="both"/>
        <w:rPr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Просмотр видеофильмов, презентаций, изучение колористического решения национальных костюмов.</w:t>
      </w:r>
    </w:p>
    <w:p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1"/>
        <w:jc w:val="both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3. Орск — город трудовой славы (15 ч.)</w:t>
      </w:r>
    </w:p>
    <w:p>
      <w:pPr>
        <w:pStyle w:val="1"/>
        <w:jc w:val="both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стория возникновения промышленности в Орске, первые предприятия города (Мясокомбинат, «Крекингстрой», «ТЭЦ»). Предприятия, эвакуированные во время Великой Отечественной войны. Награждение города Орденом трудовой славы и присвоение звания «Город трудовой славы».</w:t>
      </w:r>
    </w:p>
    <w:p>
      <w:pPr>
        <w:pStyle w:val="1"/>
        <w:jc w:val="both"/>
        <w:rPr>
          <w:b/>
          <w:b/>
          <w:bCs/>
          <w:i/>
          <w:i/>
          <w:iCs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Понятие — Герой Социалистического труда. Герои Социалистического труда — орчане, их биография, достижения и награды.</w:t>
      </w:r>
    </w:p>
    <w:p>
      <w:pPr>
        <w:pStyle w:val="1"/>
        <w:jc w:val="both"/>
        <w:rPr>
          <w:b/>
          <w:b/>
          <w:bCs/>
          <w:i/>
          <w:i/>
          <w:iCs/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 xml:space="preserve">Практические занятия </w:t>
      </w:r>
    </w:p>
    <w:p>
      <w:pPr>
        <w:pStyle w:val="1"/>
        <w:jc w:val="both"/>
        <w:rPr>
          <w:b/>
          <w:b/>
          <w:bCs/>
          <w:i/>
          <w:i/>
          <w:iCs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Просмотр видеофильмов, экскурсии в музеи предприятий, на Аллею трудовой , к памятнику «Слава труду».</w:t>
      </w:r>
    </w:p>
    <w:p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1"/>
        <w:jc w:val="both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4. Моя семья (15 ч.)</w:t>
      </w:r>
    </w:p>
    <w:p>
      <w:pPr>
        <w:pStyle w:val="1"/>
        <w:jc w:val="both"/>
        <w:rPr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Что такое семья. История Петра и Февронии Муромских. Знакомство с историей, укладом и традициями семьи. Семейный герб и семейное древо. Знакомство с семейным фотоархивом. </w:t>
      </w:r>
    </w:p>
    <w:p>
      <w:pPr>
        <w:pStyle w:val="1"/>
        <w:jc w:val="both"/>
        <w:rPr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Практические занятия</w:t>
      </w:r>
    </w:p>
    <w:p>
      <w:pPr>
        <w:pStyle w:val="1"/>
        <w:jc w:val="both"/>
        <w:rPr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Изучение семейных фотографий, беседы с родителями, бабушками и дедушками. Составление герба семьи и семейного древа. Просмотр видеофильмов.</w:t>
      </w:r>
    </w:p>
    <w:p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1"/>
        <w:jc w:val="both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5. Мы за здоровый образ жизни (15 ч.)</w:t>
      </w:r>
    </w:p>
    <w:p>
      <w:pPr>
        <w:pStyle w:val="1"/>
        <w:jc w:val="both"/>
        <w:rPr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Понятие здорового образа жизни, как организм сам себя лечит, полезные продукты и привычки. Безопасность — залог нашего здоровья. Первая помощь при различных повреждениях.</w:t>
      </w:r>
    </w:p>
    <w:p>
      <w:pPr>
        <w:pStyle w:val="1"/>
        <w:jc w:val="both"/>
        <w:rPr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Практические занятия</w:t>
      </w:r>
    </w:p>
    <w:p>
      <w:pPr>
        <w:pStyle w:val="1"/>
        <w:jc w:val="both"/>
        <w:rPr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Проведение оздоровительных минуток, составление правил безопасного поведения, оказание первой мед. помощи.</w:t>
      </w:r>
    </w:p>
    <w:p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1"/>
        <w:jc w:val="both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6. Государственные и национальные праздники Российской Федерации (10 ч.)</w:t>
      </w:r>
    </w:p>
    <w:p>
      <w:pPr>
        <w:pStyle w:val="1"/>
        <w:jc w:val="both"/>
        <w:rPr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Международный день учителя, День матери в России, День Неизвестного Солдата (3 декабря), Новый год, День защитника Отечества. Международный женский день, День космонавтики (60-летие полета в космос Ю.А. Гагрина), День Победы, Праздник Весны и труда, День детства. История праздников, традиционные мероприятия.</w:t>
      </w:r>
    </w:p>
    <w:p>
      <w:pPr>
        <w:pStyle w:val="1"/>
        <w:jc w:val="both"/>
        <w:rPr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Практические занятия</w:t>
      </w:r>
    </w:p>
    <w:p>
      <w:pPr>
        <w:pStyle w:val="1"/>
        <w:jc w:val="both"/>
        <w:rPr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Участие в мероприятиях.</w:t>
      </w:r>
    </w:p>
    <w:p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1"/>
        <w:jc w:val="both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7. Учебно-исследовательская работа  (15 ч.)</w:t>
      </w:r>
    </w:p>
    <w:p>
      <w:pPr>
        <w:pStyle w:val="1"/>
        <w:jc w:val="both"/>
        <w:rPr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Содержание понятия. Структура учебно-исследовательской работы. Как правильно выбрать тему, написать введение, оформить титульный лист. Методы исследования, практическая значимость. </w:t>
      </w:r>
    </w:p>
    <w:p>
      <w:pPr>
        <w:pStyle w:val="1"/>
        <w:jc w:val="both"/>
        <w:rPr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Практические занятия</w:t>
      </w:r>
    </w:p>
    <w:p>
      <w:pPr>
        <w:pStyle w:val="1"/>
        <w:jc w:val="both"/>
        <w:rPr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Написание краеведческой учебно-исследовательской работы, её защита.</w:t>
      </w:r>
    </w:p>
    <w:p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1"/>
        <w:jc w:val="both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8. Оренбуржье в книге рекордов Гинесса (10 ч.)</w:t>
      </w:r>
    </w:p>
    <w:p>
      <w:pPr>
        <w:pStyle w:val="1"/>
        <w:jc w:val="both"/>
        <w:rPr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Что такое «Книга рекордов Гинесса». Рекорд врача Шкуропатова, космонавта Романенко, оренбургского левши Коненко. Оренбургский пуховый платок, акция доноров.</w:t>
      </w:r>
    </w:p>
    <w:p>
      <w:pPr>
        <w:pStyle w:val="1"/>
        <w:jc w:val="both"/>
        <w:rPr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Практические занятия</w:t>
      </w:r>
    </w:p>
    <w:p>
      <w:pPr>
        <w:pStyle w:val="1"/>
        <w:jc w:val="both"/>
        <w:rPr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Составление книги рекордов группы.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9. Участие в городских мероприятиях (10 ч.)</w:t>
      </w:r>
    </w:p>
    <w:p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Участие в городских НПК и различных конкурсах.</w:t>
      </w:r>
    </w:p>
    <w:p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1"/>
        <w:jc w:val="both"/>
        <w:rPr>
          <w:rFonts w:ascii="Times New Roman" w:hAnsi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Экскурсии и походы выходного дня. 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Экскурсия, её функции и признаки, походы выходного дня.</w:t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Практические занятия. </w:t>
      </w:r>
      <w:r>
        <w:rPr>
          <w:rFonts w:ascii="Times New Roman" w:hAnsi="Times New Roman"/>
          <w:sz w:val="28"/>
          <w:szCs w:val="28"/>
        </w:rPr>
        <w:br/>
        <w:t>Экскурсии в музей, пешеходные,  автобусные по городу.</w:t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  <w:t>11. Итоговое занятие</w:t>
      </w:r>
    </w:p>
    <w:p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Подведение итогов работы за год. Награждение отличившихся. Отчёт перед родителями (соревнование).</w:t>
      </w:r>
    </w:p>
    <w:p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1.4. Планируемые результаты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В результате освоения содержания программы у обучающихся предполагается формирование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универсальных учебных действий </w:t>
      </w:r>
      <w:r>
        <w:rPr>
          <w:rFonts w:ascii="Times New Roman" w:hAnsi="Times New Roman"/>
          <w:sz w:val="28"/>
          <w:szCs w:val="28"/>
          <w:lang w:eastAsia="ru-RU"/>
        </w:rPr>
        <w:t>(личностных, регулятивных, познавательных, коммуникативных), позволяющих достигать предметных, метапредметных и личностных результатов.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Личностными результатами</w:t>
      </w:r>
      <w:r>
        <w:rPr>
          <w:rFonts w:cs="Times New Roman" w:ascii="Times New Roman" w:hAnsi="Times New Roman"/>
          <w:sz w:val="28"/>
          <w:szCs w:val="28"/>
        </w:rPr>
        <w:t> изучения программы «Моё Оренбуржье» являются следующие умения и качества: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формировать основы российской гражданской идентичности; воспитывать чувство гордости за достижения своих земляков;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прививать уважительное отношение к своему городу, краю, их истории, любви к родному городу, краю, своей семье;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формировать гуманное отношение, толерантность к людям, независимо от возраста, национальности, вероисповедания;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понимать роль человека в обществе, принимать нормы нравственного поведения в природе, обществе, правильного взаимодействия с взрослыми и сверстниками;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формировать основы экологической культуры, понимать ценность любой жизни, осваивать правила индивидуальной безопасной жизни с учетом изменения среды обитания;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уметь объяснять, что связывает с семьей, друзьями, одноклассниками; оказывать им эмоциональную поддержку и помощь в случаях затруднения;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проявлять интерес к способам решения новой частной задачи;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иметь представление о себе и своих возможностях; объяснять самому себе, что делает с удовольствием, с интересом, что получается хорошо, а что – нет.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cs="Times New Roman" w:ascii="Times New Roman" w:hAnsi="Times New Roman"/>
          <w:sz w:val="28"/>
          <w:szCs w:val="28"/>
        </w:rPr>
        <w:t> является формирование универсальных учебных действий (УУД).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Регулятивные УУД: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определять и формулировать цель деятельности на занятии в диалоге с педагогом и одногруппниками;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обнаруживать и формулировать проблему в диалоге с педагогом и обучающимися своего объединения;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выделять, фиксировать и проговаривать последовательность операций предметного способа действия в диалоге с педагогом и обучающимися своего объединения;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высказывать свое предположение, предлагать способ его проверки;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 по инструкции, по плану, сначала предложенному педагогом, позже составленному в сотрудничестве и под руководством педагога, а затем и самостоятельно;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определять совпадение, сходство и различие своих действий с образцом, учиться отличать верно выполненное задание от неверного, учиться корректировать результаты своей деятельности;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оценивать свою работу и работу одногруппников по критериям, вначале заданным педагогом, затем устанавливаемым в сотрудничестве с ними;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проводить пошаговый, пооперационный взаимоконтроль и самоконтроль действий, состоящих из нескольких операций;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совместно с педагогом и другими обучающимися давать эмоциональную оценку деятельности группы на занятии.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Познавательные УУД: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ориентироваться в своей системе знаний: отличать неизвестное от уже известного в способе действия с помощью педагога и обучающихся своего объединения;</w:t>
      </w:r>
    </w:p>
    <w:p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добывать новые знания: задавать вопросы, находить на них ответы, используя справочный материал, свой жизненный опыт и информацию, полученную на занятии, ИКТ-ресурсы;</w:t>
      </w:r>
    </w:p>
    <w:p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формировать основы смыслового чтения художественных и познавательных текстов, выделять существенную информацию из текстов разных видов перерабатывать полученную информацию: делать выводы в результате совместной работы группы, сравнивать и группировать предметы и их образы;</w:t>
      </w:r>
    </w:p>
    <w:p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преобразовывать информацию из одной формы в другую: составлять рассказ по результатам исследований, читать таблицы, диаграммы, подробно пересказывать небольшие тексты, называть их тему.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Коммуникативные УУД: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формулировать собственное мнение и позицию; оформлять свою мысль в устной и письменной речи;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строить понятные для партнера высказывания, учитывающие, что партнер знает и видит, а что нет;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слушать и понимать речь других;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задавать вопросы;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договариваться с одногруппниками и отвечать на их обращения в ходе общей дискуссии или групповой работы;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 в паре/группе по операциям, чередуя роли исполнителя и контролера, выполнять различные роли в группе.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Результатами изучения программы являются знания и умения: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объяснять, что такое краеведение, что оно изучает;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называть и объяснять значение государственной символики Орска и Оренбургской области.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ориентироваться на карте края, называть соседей нашего края, 2-3 национальности, населяющих наш край;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называть города Оренбургской области и объяснять значение их гербов;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называть 2-3 достопримечательности края, фамилии и произведения 3-5 местных писателей;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охранять природу родного микрорайона и города;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наблюдать и выделять характерные особенности природных объектов Орска и его окрестностей;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знать правила здорового питания и соблюдать здоровый образ жизни;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знать основные достопримечательности районов Оренбургской области;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общепринятые правила поведения в обществе, правила дорожного движения;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выбирать способ поведения в соответствии с этими правилами; 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добросовестно выполнять обязанности обучающихся ЦДЮТур и Э;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ставить перед собой цель и достигать ее самостоятельно или с помощью педагога;</w:t>
      </w:r>
    </w:p>
    <w:p>
      <w:pPr>
        <w:pStyle w:val="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свою работу, исправлять ошибки, восполнять пробелы в знаниях из разных источников информации;</w:t>
      </w:r>
    </w:p>
    <w:p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создавать творческие работы, поделки, рисунки, доклады, фото-коллажи с помощью взрослых или самостоятельно;</w:t>
      </w:r>
    </w:p>
    <w:p>
      <w:pPr>
        <w:sectPr>
          <w:footerReference w:type="default" r:id="rId3"/>
          <w:type w:val="nextPage"/>
          <w:pgSz w:w="11906" w:h="16838"/>
          <w:pgMar w:left="1701" w:right="850" w:header="0" w:top="851" w:footer="708" w:bottom="1134" w:gutter="0"/>
          <w:pgNumType w:start="0" w:fmt="decimal"/>
          <w:formProt w:val="false"/>
          <w:titlePg/>
          <w:textDirection w:val="lrTb"/>
          <w:docGrid w:type="default" w:linePitch="360" w:charSpace="8192"/>
        </w:sect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вести исследовательскую работу и участвовать в проектной деятельности самостоятельно или с помощью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зрослых.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 № 2. «Комплекс организационно-педагогических условий»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2.1. Календарный учебный график 1 год обучения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tbl>
      <w:tblPr>
        <w:tblStyle w:val="af5"/>
        <w:tblW w:w="1524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7"/>
        <w:gridCol w:w="1137"/>
        <w:gridCol w:w="1133"/>
        <w:gridCol w:w="1985"/>
        <w:gridCol w:w="1134"/>
        <w:gridCol w:w="5401"/>
        <w:gridCol w:w="1985"/>
        <w:gridCol w:w="1761"/>
      </w:tblGrid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ab/>
              <w:t>№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месяц</w:t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число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Форма занятия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Кол-во часов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 занятия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Место проведения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Форма контроля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Вводное занятие. Что такое краеведение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Ребусы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Правила поведения обучающихся. ТБ и ПДД.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Направления краеведения.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Просмотр кинофильма.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Далекое прошлое Оренбургского края. Исторические хроники.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Коренное население.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Мультимедийная 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Орск – моя малая родина.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Основатели края. Кирилов, Татищев, Урусов.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И.И. Неплюев – первый губернатор.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Губернаторы и военные губернаторы края.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 в краеведческий музей.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музей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Причины строительства крепости на Ори.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Сообщения на тему «Основатели города».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Мультимедийная 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Происхождение городов Оренбургской области. Город Бузулук.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Мультимедийная 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Города Оренбургской области: город Бугуруслан.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Мультимедийная 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Города Оренбургской области: город Медногорск.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Мультимедийная 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Города Оренбургской области: город Кувандык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Мультимедийная 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Города Оренбургской области: город Гай.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Мультимедийная 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Города Оренбургской области. Город Новотроицк.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Мультимедийная 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Города Оренбургской области. Город Абдулино.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Мультимедийная 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Города Оренбургской области. Город Ясный.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Мультимедийная 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Города Оренбургской области. Город Сорочинск.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Мультимедийная 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Города Оренбургской области. Город Соль-Илецк..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Мультимедийная 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Города Оренбургской области. Город Оренбург.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25-26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Контрольное занятие. Викторина «Узнай город по описанию»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Водные ресурсы области.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Ириклинское водохранилище.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Рыбные ресурсы водохранилища.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30-31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Промышленность области. Полезные ископаемые.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Сельское хозяйство.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Оренбургские пуховые козы.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Мультимедийная 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Географические достопримечательности края: Губерлинские горы.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Кувандыкские горы.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36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Озеро Развал.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Геологические памятники.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Река Урал.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Составление правил поведения на природе и водоёмах.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40-41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Контрольное занятие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Кроссворд «Географические достопримечательности Орска»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кроссворд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 Оренбуржья.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43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Фольклор Оренбуржья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Писатели-классики в Оренбуржье.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Аксаков – певец природы.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46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Экскурсия.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 по имению С.Т. Аксакова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47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Практическая работа.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Чтение отрывков из произведений С.Т. Аксакова.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И.А. Крылов – наш земляк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Практическая работа.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Чтение произведений Крылова.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Просмотр видеофильма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А.С. Пушкин по следам Пугачёва.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обсуждение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Л.Н. Толстой, В.Г. Короленко.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П.П. Бажов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53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Практическая работа.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Чтение произведений Бажова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54-56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 в музей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Т.Г. Шевченко – узник края.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музей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57-58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чтецов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М. Джалиль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Встреча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Писатели и поэты Орска.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 в библиотеку.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61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Практическая работа.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Чтение произведений писателей и поэтов г. Орска.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62-63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Контрольное занятие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Викторина «Что? Где? Когда?»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Викторина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64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Культура Оренбуржья.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65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Музыкальная жизнь области.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Практическая работа.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Прослушивание произведений оренбургских композиторов.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67-68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Посещение выставки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Живопись края.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Выставочный зал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Выставка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69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Орские художники.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Просмотр видеофильма.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защитников Отечества.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71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рисунков о родном крае.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72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Выставка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Выставка рисунков.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73-74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Посещение театра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Театр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 XIX – XXI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века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75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Встреча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Встреча с актёрами театра.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76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История Орского драматического театра.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77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Практическая работа.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Выбор тем для проекта.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78-81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Подготовка проектов.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82-83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Контрольное занятие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Защита проектов «Культурное наследие города».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Защита проекта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84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Героические страницы Оренбуржья. Восстание Е. Пугачёва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85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 на Красную гору.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86-87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Практическая работа.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Просмотр отрывков из кинофильмов «Капитанская дочка» и «Русский бунт».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Лекция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Революция и гражданская война.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89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Герои революции – орчане.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90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Великая Отечественная война. Герои Советского Союза: А.М. Андреев и Н.Д. Авдеев.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91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Герои Советского Союза: А.М. Пузиков и В.П. Синчук.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92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Герои Советского Союза: А.П.Чернышёв и И.М. Ивкин.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Герои Советского Союза: В.А. Сорокин и П.Ф. Давыдов.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94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Герои Советского Союза: Н.П. Шелухин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95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Сквер Славы.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96-97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Дети войны. Труженики тыла. Сообщения детей о своих родственниках, участниках ВОВ.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98-101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Подготовка презентации «Боевая слава орчан».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102-103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Представление презентации.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104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Лекция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Спорт в Оренбуржье.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105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Спортивные предприятия и центры области.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106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Дворец спорта «Юбилейный».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107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Дворец спорта «Надежда».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108-111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Спортивные достижения города. Экскурсия в музей  с/к «Юбилейный»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музей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112-113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Спорт в СМИ. Сообщения по теме.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114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Хоккейная команда «Южный Урал».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Подготовка фотографии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115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Атрибутика х/к «Южный Урал»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116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Представление фотоальбома по теме.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117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Викторина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Викторина «Как стать чемпионом?»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118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Команда поддержки.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119-122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Соревнования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Туристско-спортивный праздник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спортплощадка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123-129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Поход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Поход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Ущелье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130-134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 по городу.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Пешеходная экскурсия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135-138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 по городу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Автобусная экскурсия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139-144</w:t>
            </w:r>
          </w:p>
        </w:tc>
        <w:tc>
          <w:tcPr>
            <w:tcW w:w="113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1134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540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 за город</w:t>
            </w:r>
          </w:p>
        </w:tc>
        <w:tc>
          <w:tcPr>
            <w:tcW w:w="19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согласованию</w:t>
            </w:r>
          </w:p>
        </w:tc>
        <w:tc>
          <w:tcPr>
            <w:tcW w:w="176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</w:tbl>
    <w:p>
      <w:pPr>
        <w:pStyle w:val="1"/>
        <w:jc w:val="both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2.1. Календарный учебный график 2 год обучения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tbl>
      <w:tblPr>
        <w:tblStyle w:val="af5"/>
        <w:tblW w:w="1559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991"/>
        <w:gridCol w:w="992"/>
        <w:gridCol w:w="2127"/>
        <w:gridCol w:w="992"/>
        <w:gridCol w:w="5110"/>
        <w:gridCol w:w="2418"/>
        <w:gridCol w:w="1968"/>
      </w:tblGrid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месяц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число</w:t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Форма занятия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Кол-во часов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 занятия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Место проведения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Форма контроля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Вводное занятие. Что знаем о краеведении?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Ребусы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Правила поведения обучающихся ТБ и ПДД.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Ранние следы обитания древних людей на территории края.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Капова пещера.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тест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Сарматские племена.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Древние амазонки.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Кочевая история нашего края.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Роальд Никитович Ацеховскаий –опытный археолог.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Археологические находки. Древние курганы.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10-11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 в краеведческий музей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Итоговое занятие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Игра-путешествие «По ступенькам времени»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Актовый зал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соревнование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Повторение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Города Оренбургской области.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Географическое положение Оренбургской области.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Административно-территориальное устройство.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Абдулинский и Адамовский районы.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Акбулакский и Александровский районы.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Асекеевский и Беляевский районы.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Бугурусланский и Бузулукский районы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Праздник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учителя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Актовый зал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концерт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Гайский и Грачёвский районы.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Домбаровский и Илекский районы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Кваркенский и Красногвардейский районы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Кувандыкский и Курманаевский районы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Матвеевский и Новоорский районы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Новосергиевский и Октябрьский районы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Оренбургский и Первомайский районы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Переволоцкий и Пономарёвский районы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Сакмарский и Саракташский районы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Светлинский и Северный районы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Соль-Илецкий и Сорочинский районы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Ташлинский и Тоцкий районы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Тюдьганский и Шарлыкский районы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Ясненский район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Геологические памятники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36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Игра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Красная книга Оренбуржья. Животные.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Игра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Красная книга Оренбуржья. Растения.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Водоёмы Оренбургской области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Правила поведения в природных условиях.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40-41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Акция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Акция «Помоги птицам»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Школьный двор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Итоговое занятие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Викторина «Узнай район по описанию»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викторина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43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Праздник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матери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Актовый зал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 «Писатели-классики в Оренбургском крае»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45-46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Чтение сказов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Александр Чиненков «Забытые сказы Оренбургских и уральских казаков»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47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Рисование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Иллюстрируем   сказы.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Викторина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Что за прелесть эти сказы!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Память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неизвестного солдата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В.И. Даль. Восемь лет в Оренбурге.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Лекция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Оренбургские мотивы в творчестве В.И. Даля.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52-53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Чтение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Сказки В.И. Даля.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неизвестного солдата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55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Сообщение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Национальный фольклор Оренбургской области.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56-57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Встреча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Творчество орского поэта и журналиста В.Тихомирова.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58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Чтение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Чтение произведений писателей и поэтов г. Орска.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59-60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 в библиотеку.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библиотека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61-62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стихов.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63-64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Контрольное занятие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Викторина «Что? Где? Когда?»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Викторина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65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Праздник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Новый год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Актовый зал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Туристская подготовка. Виды походов.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67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Личное снаряжение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Укладка рюкзака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69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Общественное снаряжение.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Распределение обязанностей в походе.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71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Подготовка к походу.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Безопасность в походе.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73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Устройство бивака.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Установка палатки.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75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Разведение костров.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76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Игра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Природоохранная деятельность.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77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Свёртывание бивака.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78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Международные сигналы бедствия.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79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Питание и питьевой режим 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Рецепты походных блюд.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81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Преодоление препятствий.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Туристские слёты и соревнования.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83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Туристские маршруты.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Праздник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защитников Отечества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85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рисунков по теме.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86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Выставка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Выставка рисунков.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87-88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Соревнования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Туристско-спортивный праздник.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Школьный двор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89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Праздник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Международный женский день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Актовый зал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>
          <w:trHeight w:val="403" w:hRule="atLeast"/>
        </w:trPr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90-91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Боевая слава орчан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Ж.Жолдинов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93-94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А. Туркин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95-96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Д. Новосёлов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97-98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А. Прохоренко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99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В. Чкалов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100-101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Ю.Гагарин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Праздник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космонавтики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103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Просмотр видеофильма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Герои нашего времени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Составление презентации «Героями не рождаются»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105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Представление презентации «Героями не рождаются»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106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Мастерская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Изготовление поздравительных открыток для ветеранов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107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Выставка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Выставка открыток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108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Праздник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солидарности трудящихся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109-110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 в музей Поста № 1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Музей ГПК «Наследие»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111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Встреча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Встречи с интересными людьми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согласованию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Праздник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Победы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Сквер Славы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113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Здоровый образ жизни. Если хочешь быть здоров.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Кто жить умеет по часам.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115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Вместе весело гулять.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116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Весёлые старты.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117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Детства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Парк культуры и отдыха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118-119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Самые полезные продукты.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магазин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Удивительные превращения пирожка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121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 чего варят каши и как сделать кашу вкусной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Плох обед, если хлеба нет.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123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Время есть булочки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Беседа-игра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Пора ужинать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125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 утолить жажду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126-127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Соревнования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Что помогает быть сильным и ловким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спортплощадка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128-129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Праздник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Праздник здоровья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спортплощадка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соревнование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130-132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 автобусная по городу.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городу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133-135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 пешеходная</w:t>
            </w:r>
            <w:bookmarkStart w:id="3" w:name="_GoBack"/>
            <w:bookmarkEnd w:id="3"/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по городу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Район 2-го участка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136-142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Поход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Поход выходного дня.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Зауральная роща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143-144</w:t>
            </w:r>
          </w:p>
        </w:tc>
        <w:tc>
          <w:tcPr>
            <w:tcW w:w="99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Контрольное занятие</w:t>
            </w:r>
          </w:p>
        </w:tc>
        <w:tc>
          <w:tcPr>
            <w:tcW w:w="992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1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Итоговое занятие</w:t>
            </w:r>
          </w:p>
        </w:tc>
        <w:tc>
          <w:tcPr>
            <w:tcW w:w="241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/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2.1. Календарный учебный график 3 год обучения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tbl>
      <w:tblPr>
        <w:tblStyle w:val="af5"/>
        <w:tblW w:w="1559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990"/>
        <w:gridCol w:w="993"/>
        <w:gridCol w:w="2183"/>
        <w:gridCol w:w="1185"/>
        <w:gridCol w:w="5350"/>
        <w:gridCol w:w="1928"/>
        <w:gridCol w:w="1969"/>
      </w:tblGrid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99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месяц</w:t>
            </w:r>
          </w:p>
        </w:tc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число</w:t>
            </w:r>
          </w:p>
        </w:tc>
        <w:tc>
          <w:tcPr>
            <w:tcW w:w="218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Форма занятия</w:t>
            </w:r>
          </w:p>
        </w:tc>
        <w:tc>
          <w:tcPr>
            <w:tcW w:w="11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Кол-во часов</w:t>
            </w:r>
          </w:p>
        </w:tc>
        <w:tc>
          <w:tcPr>
            <w:tcW w:w="535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 занятия</w:t>
            </w:r>
          </w:p>
        </w:tc>
        <w:tc>
          <w:tcPr>
            <w:tcW w:w="192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Место проведения</w:t>
            </w:r>
          </w:p>
        </w:tc>
        <w:tc>
          <w:tcPr>
            <w:tcW w:w="1969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Форма контроля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Вводное занятие. Что знаем о краеведении?</w:t>
            </w:r>
          </w:p>
        </w:tc>
        <w:tc>
          <w:tcPr>
            <w:tcW w:w="192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Ребусы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9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Тестирование</w:t>
            </w:r>
          </w:p>
        </w:tc>
        <w:tc>
          <w:tcPr>
            <w:tcW w:w="11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Правила поведения обучающихся, правила техники безопасности и правила дорожного движения.</w:t>
            </w:r>
          </w:p>
        </w:tc>
        <w:tc>
          <w:tcPr>
            <w:tcW w:w="192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тест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9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</w:t>
            </w:r>
          </w:p>
        </w:tc>
        <w:tc>
          <w:tcPr>
            <w:tcW w:w="11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Повторение. Природа, история, географические признаки Оренбуржья.</w:t>
            </w:r>
          </w:p>
        </w:tc>
        <w:tc>
          <w:tcPr>
            <w:tcW w:w="192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9211E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99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Игра</w:t>
            </w:r>
          </w:p>
        </w:tc>
        <w:tc>
          <w:tcPr>
            <w:tcW w:w="118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Повторение. Города Оренбургской области.</w:t>
            </w:r>
          </w:p>
        </w:tc>
        <w:tc>
          <w:tcPr>
            <w:tcW w:w="192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Национальный состав населения Оренбургской области.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русские. Быт, традиции, распределение.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русские. Национальный костюм.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русские. Культурное наследие.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татары Быт, традиции, распределение.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татары. Национальный костюм.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татары. Культурное наследие.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казахи. Быт, традиции, распределение.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казахи. Национальный костюм.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казахи. Культурное наследие.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украинцы. Быт, традиции, распределение.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украинцы. Национальный костюм.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украинцы. Культурное наследие.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башкиры. Быт, традиции, распределение.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башкиры. Национальный костюм.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башкиры. Культурное наследие.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Международный день Учителя.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мордва. Быт, традиции, распределение.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мордва. Национальный костюм.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мордва. Культурное наследие.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чуваши. Быт, традиции, распределение.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чуваши. Национальный костюм.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чуваши. Культурное наследие.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немцы. Быт, традиции, распределение.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немцы. Национальный костюм.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немцы. Культурное наследие.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армяне. Быт, традиции, распределение.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армяне. Национальный костюм.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армяне. Культурное наследие.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азербайджанцы. Быт, традиции, распределение.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азербайджанцы. Национальный костюм.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36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азербайджанцы. Культурное наследие.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белорусы. Быт, традиции, распределение.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белорусы. Национальный костюм.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Многочисленные национальности: белорусы. Культурное наследие.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Малочисленные национальности области. Быт, традиции, распределение. Культурное наследие.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41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Сообщения на тему «Моя национальность»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Контрольное занятие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Викторина «Национальный костюм»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43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История возникновения промышленности в Орске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Первые заводы и предприятия в Орске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Становление крупнейших заводов  «(Никелькомбинат», «Крекингстрой», «Орскмясохладстрой».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46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Предприятия, эвакуированные во время ВОВ. Локомотивстрой.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47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Южноуральский машиностроительный завод.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 в музей ЮУМЗ.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музей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Орский машиностроительный завод.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Экскурсия в музей ОМЗ.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музей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Понятие герой Социалистического труда. Золотая звезда Героя Социалистического труда. Орден трудового Красного знамени.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Аллея трудовой славы. 11 героев Социалистического труда в нашем городе.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Бухал В.Д., Жуматаев Ш.Р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КоренюкА.Е., Лычагин С.П.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53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Натальин М.И., Максимов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Нестесанов В.И. Овчинников В.С.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55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Павлов Б.Г. Ротин Г.М.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56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Современные предприятия города.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57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Итоговое занятие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Контрольное занятие. Орск-город трудовой славы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58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Учебно-исследовательская работа. Виды исследовательских работ.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практики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Этапы исследовательской работы. План работы. Выбор темы. Постановка проблемы.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практики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Обоснование  актуальности исследования.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61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практики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Определение предмета и объекта исследования.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практики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Постановка цели и задач исследования.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63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практики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Гипотеза и методы исследования.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64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практики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Практическая значимость.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65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практики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Основная часть исследования.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практики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Заключение и выводы. Приложения.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67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практики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Оформление работы, список литературы и интернет-источников.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практики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Зашита исследовательской работы.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69,70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Индивидуальная работа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Написание работы.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71,72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Конференция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Мини-конференция «Я-краевед-исследователь»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защита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73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Семья на Руси. Традиции и современность. Правила семейной жизни.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 покровом Петра и Февронии.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75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История моей семьи.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76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Генеалогическое древо семьи.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77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Составление древа семьи.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78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Представление древа семьи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79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Бабушка рядышком с дедушкой.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Остров семейных сокровищ.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81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Старая фотография рассказала...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 составить герб семьи.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83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Герб моей семьи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84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Представление герба семьи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85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Выставка семейных фотографий.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86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Ролевая игра «Моя семья»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87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Итоговое занятие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«Я, ты, он, она — вместе дружная семья»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Актовый зал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Книга рекордов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en-US" w:bidi="ar-SA"/>
              </w:rPr>
              <w:t>Гиннесcа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89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Оренбуржье в книге рекордов Гтннес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en-US" w:bidi="ar-SA"/>
              </w:rPr>
              <w:t>c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а. Врач Шкуропатов, акция доноров.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90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Космонавт Романенко. Оренбургский левша Коненко.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91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Оренбургский пуховый платокплаток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Салат «Оливье». Бесплатные бисквитные торты.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Достижение «Заповедники Оренбуржья»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94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 с элементами лекции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Заявки в книгу рекордов. Составить книгу рекордов класса.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95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Итоговое занятие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Викторина «Назовите автора рекорда»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96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Понятие здоровый образ жизни.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97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/>
            <w:tcMar>
              <w:top w:w="55" w:type="dxa"/>
              <w:bottom w:w="55" w:type="dxa"/>
            </w:tcMar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Быть здоровым – это классно.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98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  <w:tcMar>
              <w:top w:w="55" w:type="dxa"/>
              <w:bottom w:w="55" w:type="dxa"/>
            </w:tcMar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Викторина «Профилактика ЗОЖ».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99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  <w:tcMar>
              <w:top w:w="55" w:type="dxa"/>
              <w:bottom w:w="55" w:type="dxa"/>
            </w:tcMar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Друзья и враги нашего здоровья.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  <w:tcMar>
              <w:top w:w="55" w:type="dxa"/>
              <w:bottom w:w="55" w:type="dxa"/>
            </w:tcMar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Здоровая пища для всей семьи.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101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Овощи и фрукты – полезные продукты.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Практическое занятие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Дыхательная гимнастика.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103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Практическое занятие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Правильная осанка – залог здоровья.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104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Вредные привычки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конкурсы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105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Полезные привычки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106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 здоровье сберегу, сам себе я помогу!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107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Практическое занятие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Первая помощь при различных видах по</w:t>
              <w:softHyphen/>
              <w:t>вреждений.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108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Практическое занятие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Оказание первой помощи при ушибах, ссадинах.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109-110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Праздник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Итоговое занятие  «Праздник здоровья»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Актовый зал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соревнование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111-119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Государственный и национальные праздники РФ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задания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120-132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Экскурсии и походы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Экскурсии и походы выходного дня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согласованию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133-142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согласованию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 в городских мероприятиях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плану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</w:t>
            </w:r>
          </w:p>
        </w:tc>
      </w:tr>
      <w:tr>
        <w:trPr/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143-144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Мероприятие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350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Итоговое занятие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кабинет</w:t>
            </w:r>
          </w:p>
        </w:tc>
        <w:tc>
          <w:tcPr>
            <w:tcW w:w="1969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задание</w:t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134" w:right="1134" w:header="0" w:top="851" w:footer="0" w:bottom="709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2.2. Условия реализации программы</w:t>
      </w:r>
    </w:p>
    <w:p>
      <w:pPr>
        <w:pStyle w:val="1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1"/>
        <w:jc w:val="both"/>
        <w:rPr>
          <w:rFonts w:ascii="Times New Roman" w:hAnsi="Times New Roman"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Материально-техническое, информационное и кадровое обеспечение программы 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кабинета для занятий, оснащенного мебелью, географическими картами города и области,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методической, художественной и научной литература по теме изучения,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связей с учреждениями образования и культуры,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привлечение к работе узких специалистов (музейные работники, работники архива, экскурсоводы),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подготовить и показать мультимедийные презентации по темам,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выход в интернет.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школьный автобус для проведения экскурсий.</w:t>
      </w:r>
    </w:p>
    <w:p>
      <w:pPr>
        <w:pStyle w:val="Normal"/>
        <w:widowControl w:val="false"/>
        <w:spacing w:lineRule="exact" w: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основе реализации программы «Моё Оренбуржье» лежит системно-деятельностный подход, который предполагает:</w:t>
      </w:r>
    </w:p>
    <w:p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>
      <w:pPr>
        <w:pStyle w:val="1"/>
        <w:jc w:val="both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2.3. Формы аттестации</w:t>
      </w:r>
    </w:p>
    <w:p>
      <w:pPr>
        <w:pStyle w:val="1"/>
        <w:jc w:val="both"/>
        <w:rPr>
          <w:rFonts w:ascii="Times New Roman" w:hAnsi="Times New Roman"/>
          <w:i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Формы отслеживания и фиксации образовательных результатов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а также итоговую аттестацию. Текущий контроль успеваемости обучающихся проводится в счет аудиторного времени, предусмотренного на учебный предмет, проходит в виде викторин, защиты проектов, творческого проектов участия в конкурсах по окончании каждой темы. 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Итоговая аттестация проводится в форме теста, игры или защиты итогового проекта в последнем полугодии.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Подведение итогов деятельности по каждому разделу рекомендуется организовывать в форме: 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«Ребусы»</w:t>
      </w:r>
      <w:r>
        <w:rPr>
          <w:rFonts w:ascii="Times New Roman" w:hAnsi="Times New Roman"/>
          <w:sz w:val="28"/>
          <w:szCs w:val="28"/>
          <w:lang w:eastAsia="ru-RU"/>
        </w:rPr>
        <w:t>. Обучающимися составляются ребусы на темы  краеведения  в количестве трёх-пяти. Оценивается простота, эстетичность оформления ребусов.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«Кроссворды».  </w:t>
      </w:r>
      <w:r>
        <w:rPr>
          <w:rFonts w:ascii="Times New Roman" w:hAnsi="Times New Roman"/>
          <w:sz w:val="28"/>
          <w:szCs w:val="28"/>
          <w:lang w:eastAsia="ru-RU"/>
        </w:rPr>
        <w:t>Обучающиеся  составляют кроссворд, беря за основу географические названия города и  региона. Учитывается наибольшее количество слов в кроссворде на заданную тему. Составление нескольких кроссвордов поощряется дополнительными баллами.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«Загадки, стихи, сочинение». </w:t>
      </w:r>
      <w:r>
        <w:rPr>
          <w:rFonts w:ascii="Times New Roman" w:hAnsi="Times New Roman"/>
          <w:sz w:val="28"/>
          <w:szCs w:val="28"/>
          <w:lang w:eastAsia="ru-RU"/>
        </w:rPr>
        <w:t>Обучающиеся  готовят не менее трёх загадок на темы литературного краеведения, сочиняют стихи или четверостишья, пишут сочинение.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«Зарисовки на экскурсиях и в походе». </w:t>
      </w:r>
      <w:r>
        <w:rPr>
          <w:rFonts w:ascii="Times New Roman" w:hAnsi="Times New Roman"/>
          <w:sz w:val="28"/>
          <w:szCs w:val="28"/>
          <w:lang w:eastAsia="ru-RU"/>
        </w:rPr>
        <w:t>Обучающиеся делают зарисовки  и фотографии пейзажей, представителей растительного и животного мира, других наблюдений на экскурсиях и в походе. Оценивается замысел и красота увиденного окружающего мира.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Викторина «Юный краевед». </w:t>
      </w:r>
      <w:r>
        <w:rPr>
          <w:rFonts w:ascii="Times New Roman" w:hAnsi="Times New Roman"/>
          <w:sz w:val="28"/>
          <w:szCs w:val="28"/>
          <w:lang w:eastAsia="ru-RU"/>
        </w:rPr>
        <w:t xml:space="preserve">Каждому учащемуся дается задание составить викторину на тему: «Мой родной край». Оцениваются количество вопросов, отражающих краеведение родного города (географические особенности, символика, история улиц и достопримечательностей, растительный и животный мир, традиции и культура, народы и этнические группы, нормы и правила бережного отношения к природе). </w:t>
      </w:r>
    </w:p>
    <w:p>
      <w:pPr>
        <w:pStyle w:val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Викторина «Что? Где? Когда?»  </w:t>
      </w:r>
      <w:r>
        <w:rPr>
          <w:rFonts w:ascii="Times New Roman" w:hAnsi="Times New Roman"/>
          <w:bCs/>
          <w:sz w:val="28"/>
          <w:szCs w:val="28"/>
          <w:lang w:eastAsia="ru-RU"/>
        </w:rPr>
        <w:t>Обучающиеся делятся на группы и составляют викторину по литературному краеведению в количестве 10 вопросов. Оценивается правильность и разнообразие вопросов и ответов. </w:t>
      </w:r>
    </w:p>
    <w:p>
      <w:pPr>
        <w:pStyle w:val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Проект. </w:t>
      </w:r>
      <w:r>
        <w:rPr>
          <w:rFonts w:ascii="Times New Roman" w:hAnsi="Times New Roman"/>
          <w:bCs/>
          <w:sz w:val="28"/>
          <w:szCs w:val="28"/>
          <w:lang w:eastAsia="ru-RU"/>
        </w:rPr>
        <w:t>Обучающиеся составляют проект об 1 культурном  объекте  города. Оценивается оригинальность и правильность работы.</w:t>
      </w:r>
    </w:p>
    <w:p>
      <w:pPr>
        <w:pStyle w:val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Презентация.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Обучающиеся составляют презентацию по теме. Количество слайдов – не менее 7. Оценивается качество и глубина подачи материала.</w:t>
      </w:r>
    </w:p>
    <w:p>
      <w:pPr>
        <w:pStyle w:val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Тест.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Обучающиеся составляют тесты, используя  краеведческую тематику. Количество вопросов – 5. Количество вариантов ответов от 4 до 7.</w:t>
      </w:r>
    </w:p>
    <w:p>
      <w:pPr>
        <w:pStyle w:val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Защита учебно-исследовательской работы.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Обучающиеся составляют исследовательскую работу по выбранной тематике.</w:t>
      </w:r>
    </w:p>
    <w:p>
      <w:pPr>
        <w:pStyle w:val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</w:r>
    </w:p>
    <w:p>
      <w:pPr>
        <w:pStyle w:val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предъявления и демонстрации образовательных результатов</w:t>
      </w:r>
    </w:p>
    <w:p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диагностика знаний, умений, навыков обучающихся в результате текущего и итогового контроля;</w:t>
      </w:r>
    </w:p>
    <w:p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презентации проектов обучающихся;</w:t>
      </w:r>
    </w:p>
    <w:p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выставки рисунков и фотографий обучающихся;</w:t>
      </w:r>
    </w:p>
    <w:p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фотосессия исторических и памятных мест:</w:t>
      </w:r>
    </w:p>
    <w:p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анкетирование и тестирование.</w:t>
      </w:r>
    </w:p>
    <w:p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подготовка индивидуальных — зачетных работ и проектов.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</w:t>
      </w:r>
    </w:p>
    <w:p>
      <w:pPr>
        <w:pStyle w:val="1"/>
        <w:jc w:val="both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1"/>
        <w:jc w:val="both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2.4. Оценочные материалы</w:t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Информационная карта</w:t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оценки творческой и исполнительной активности обучающихся</w:t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1 год обучения</w:t>
      </w:r>
    </w:p>
    <w:tbl>
      <w:tblPr>
        <w:tblW w:w="5000" w:type="pct"/>
        <w:jc w:val="left"/>
        <w:tblInd w:w="-6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1"/>
        <w:gridCol w:w="1727"/>
        <w:gridCol w:w="499"/>
        <w:gridCol w:w="497"/>
        <w:gridCol w:w="614"/>
        <w:gridCol w:w="849"/>
        <w:gridCol w:w="501"/>
        <w:gridCol w:w="739"/>
        <w:gridCol w:w="849"/>
        <w:gridCol w:w="616"/>
        <w:gridCol w:w="493"/>
        <w:gridCol w:w="987"/>
        <w:gridCol w:w="611"/>
      </w:tblGrid>
      <w:tr>
        <w:trPr>
          <w:trHeight w:val="2666" w:hRule="atLeast"/>
          <w:cantSplit w:val="true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Ребусы</w:t>
            </w:r>
          </w:p>
        </w:tc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Кроссворд</w:t>
            </w:r>
          </w:p>
        </w:tc>
        <w:tc>
          <w:tcPr>
            <w:tcW w:w="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Загадки, тихи сочинение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Зарисовки на экскурсиях и в походе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«Юный  краевед»</w:t>
            </w:r>
          </w:p>
        </w:tc>
        <w:tc>
          <w:tcPr>
            <w:tcW w:w="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«Что? Где? Когда?»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 «Культурное наследие города»</w:t>
            </w:r>
          </w:p>
        </w:tc>
        <w:tc>
          <w:tcPr>
            <w:tcW w:w="6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«Боевая слава орчан»</w:t>
            </w:r>
          </w:p>
        </w:tc>
        <w:tc>
          <w:tcPr>
            <w:tcW w:w="4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9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Составление паспортов объекта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 каталога.</w:t>
            </w: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>
        <w:trPr/>
        <w:tc>
          <w:tcPr>
            <w:tcW w:w="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</w:t>
      </w:r>
      <w:r>
        <w:rPr>
          <w:rFonts w:ascii="Times New Roman" w:hAnsi="Times New Roman"/>
          <w:sz w:val="28"/>
          <w:szCs w:val="28"/>
          <w:lang w:eastAsia="ru-RU"/>
        </w:rPr>
        <w:t>: 9-10 баллов (задание выполнено самостоятельно); 5-8 баллов (задание выполнено с использованием дополнительной литературы; 1-4 балла (задание выполнено с помощью педагога, друзей, родителей).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Педагог: _____________</w:t>
      </w:r>
    </w:p>
    <w:p>
      <w:pPr>
        <w:pStyle w:val="1"/>
        <w:jc w:val="both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Информационная карта</w:t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оценки творческой и исполнительной активности обучающихся</w:t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 год обучения</w:t>
      </w:r>
    </w:p>
    <w:tbl>
      <w:tblPr>
        <w:tblW w:w="5000" w:type="pct"/>
        <w:jc w:val="left"/>
        <w:tblInd w:w="-6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"/>
        <w:gridCol w:w="1737"/>
        <w:gridCol w:w="496"/>
        <w:gridCol w:w="594"/>
        <w:gridCol w:w="1231"/>
        <w:gridCol w:w="1114"/>
        <w:gridCol w:w="984"/>
        <w:gridCol w:w="743"/>
        <w:gridCol w:w="860"/>
        <w:gridCol w:w="617"/>
        <w:gridCol w:w="602"/>
      </w:tblGrid>
      <w:tr>
        <w:trPr>
          <w:trHeight w:val="3361" w:hRule="atLeast"/>
          <w:cantSplit w:val="true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«Юный  краевед»</w:t>
            </w:r>
          </w:p>
        </w:tc>
        <w:tc>
          <w:tcPr>
            <w:tcW w:w="12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Кроссворд «Географические достопримечательности Оренбуржья»</w:t>
            </w:r>
          </w:p>
        </w:tc>
        <w:tc>
          <w:tcPr>
            <w:tcW w:w="1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«Что? Где? Когда?»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«Героями не рождаются»</w:t>
            </w:r>
          </w:p>
        </w:tc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«Героями не рождаются»</w:t>
            </w:r>
          </w:p>
        </w:tc>
        <w:tc>
          <w:tcPr>
            <w:tcW w:w="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Туристско-спортивный праздник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>
        <w:trPr/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3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9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3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3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9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3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3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4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9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3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Информационная карта</w:t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оценки творческой и исполнительной активности обучающихся</w:t>
      </w:r>
    </w:p>
    <w:p>
      <w:pPr>
        <w:pStyle w:val="1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3 год обучения</w:t>
      </w:r>
    </w:p>
    <w:tbl>
      <w:tblPr>
        <w:tblW w:w="5000" w:type="pct"/>
        <w:jc w:val="left"/>
        <w:tblInd w:w="-6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"/>
        <w:gridCol w:w="1737"/>
        <w:gridCol w:w="496"/>
        <w:gridCol w:w="594"/>
        <w:gridCol w:w="1231"/>
        <w:gridCol w:w="1114"/>
        <w:gridCol w:w="984"/>
        <w:gridCol w:w="743"/>
        <w:gridCol w:w="860"/>
        <w:gridCol w:w="617"/>
        <w:gridCol w:w="602"/>
      </w:tblGrid>
      <w:tr>
        <w:trPr>
          <w:trHeight w:val="3361" w:hRule="atLeast"/>
          <w:cantSplit w:val="true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Ребусы</w:t>
            </w:r>
          </w:p>
        </w:tc>
        <w:tc>
          <w:tcPr>
            <w:tcW w:w="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«Национальный костюм»</w:t>
            </w:r>
          </w:p>
        </w:tc>
        <w:tc>
          <w:tcPr>
            <w:tcW w:w="12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1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1"/>
              <w:widowControl w:val="false"/>
              <w:ind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Защита исследовательской работы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Герб семьи</w:t>
            </w:r>
          </w:p>
        </w:tc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здоровья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Поход выходного дня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>
            <w:pPr>
              <w:pStyle w:val="1"/>
              <w:widowControl w:val="false"/>
              <w:ind w:left="113" w:right="113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>
        <w:trPr/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3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9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3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3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9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3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3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4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9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3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4"/>
      </w:tblGrid>
      <w:tr>
        <w:trPr>
          <w:trHeight w:val="284" w:hRule="atLeast"/>
        </w:trPr>
        <w:tc>
          <w:tcPr>
            <w:tcW w:w="9354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Индивидуально-диагностическая карта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отслеживания  динамики развития обучающихся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Детское объединение_________________________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Фамилия_______________________Имя_____________Класс__________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Год обучения_______________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Педагог____________________</w:t>
            </w:r>
          </w:p>
          <w:tbl>
            <w:tblPr>
              <w:tblW w:w="933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031"/>
              <w:gridCol w:w="2280"/>
              <w:gridCol w:w="2023"/>
            </w:tblGrid>
            <w:tr>
              <w:trPr/>
              <w:tc>
                <w:tcPr>
                  <w:tcW w:w="50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Черты индивидуальности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Начало уч. года</w:t>
                  </w:r>
                </w:p>
              </w:tc>
              <w:tc>
                <w:tcPr>
                  <w:tcW w:w="202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Конец уч. года</w:t>
                  </w:r>
                </w:p>
              </w:tc>
            </w:tr>
            <w:tr>
              <w:trPr/>
              <w:tc>
                <w:tcPr>
                  <w:tcW w:w="503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 xml:space="preserve">      </w:t>
                  </w: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состав семьи;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 xml:space="preserve">      </w:t>
                  </w: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обстановка в семье;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 xml:space="preserve">      </w:t>
                  </w: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воспитательные позиции в семье.</w:t>
                  </w:r>
                </w:p>
              </w:tc>
              <w:tc>
                <w:tcPr>
                  <w:tcW w:w="22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02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03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общее состояние здоровья;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позиции к образу жизни.</w:t>
                  </w:r>
                </w:p>
              </w:tc>
              <w:tc>
                <w:tcPr>
                  <w:tcW w:w="22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02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03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настойчивость в работе;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дисциплинированность;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организованность (планирование, самоконтроль в работе).</w:t>
                  </w:r>
                </w:p>
              </w:tc>
              <w:tc>
                <w:tcPr>
                  <w:tcW w:w="22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02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03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здоровье (физическое и психическое;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любознательность;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трудолюбие;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одобрение педагога;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игровая деятельность;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самоутверждение (уверенность, неуверенность в себе)</w:t>
                  </w:r>
                </w:p>
              </w:tc>
              <w:tc>
                <w:tcPr>
                  <w:tcW w:w="22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02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03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Отношение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к себе;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к коллективу;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к здоровью.</w:t>
                  </w:r>
                </w:p>
              </w:tc>
              <w:tc>
                <w:tcPr>
                  <w:tcW w:w="22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02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03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доброта;</w:t>
                  </w:r>
                </w:p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  <w:t>- честность.</w:t>
                  </w:r>
                </w:p>
              </w:tc>
              <w:tc>
                <w:tcPr>
                  <w:tcW w:w="22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02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Spacing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</w:tbl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Условные обозначения: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  ⁪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 высокий уровень (отличное усвоение знаний);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  ∆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 средний уровень;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  ○ –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низкий уровень.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Spacing"/>
              <w:widowControl w:val="false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Отслеживаются: уровень знаний теоретического материала, умение анализировать и решать творческие задачи, сформированность интереса учащихся к занятиям.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Оценка осуществляется по 10-балльной системе: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0-1 баллов выставляется за «неверный ответ»,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от 2 до 7 баллов – за «не во всём правильный ответ»,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от 8 до 10 баллов – за «правильный ответ».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Тестовые материалы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итогового контрольного опроса учащихся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Вариант 1.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1.Оренбургская область имеет сухопутную границу с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Монголией б) Казахстаном в) Узбекистаном г) Азербайджаном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2. Субъект, с которым граничит Оренбургская область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Башкортостан б) Татарстан в) Удмуртия г) Пермский край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3. На территории Оренбургской области находится гора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Народная б) Ямантау в) Пайер г) Конжаковский камень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4. По территории Оренбургской области протекает река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Белая б) Урал в) Кама г) Ишим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5. В каком году был образован административный центр Оренбургской области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1854 б) 1743 в) 1892 г) 1753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6. Назовите вид полезного ископаемого, добываемого в Илецком месторождении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гипс б) мел в) каменная соль г) никель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7. Какой тип почвы преобладает в области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ферралитовый б) чернозем в) торфяной г) пустынный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Вариант 2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615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8.  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Назовите народность, вторую по численности населения в Оренбургской области после русских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украинцы б) татары в) казахи г) башкиры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9. Субъект, с которым граничит Оренбургская область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Самарская область б) Саратовская область в) Карелия г) Волгоградская область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10. На территории Оренбургской области преобладает население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городское б) сельское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11. По территории Оренбургской области протекает река Урал, назовите ее устье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Азовское море б) Каспийское море в) Аральское море г) Черное море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12. Назовите тип климата Оренбургской области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континентальный б) резко континентальный в) умеренный г) муссонный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13. Назовите вид полезного ископаемого, добываемого в Илецком месторождении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гипс б) мел в) каменная соль г) никель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14. Какой тип почвы преобладает в области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ферралитовый б) чернозем в) торфяной г) пустынный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15. Назовите города Оренбургской области.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16. Сколько районов входят в состав Оренбургской области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а) 15   б)  40   в) 35    г)   34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701" w:right="851" w:header="0" w:top="1134" w:footer="709" w:bottom="1134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Критерии результатов обучения</w:t>
      </w:r>
    </w:p>
    <w:tbl>
      <w:tblPr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2834"/>
        <w:gridCol w:w="7231"/>
        <w:gridCol w:w="1842"/>
        <w:gridCol w:w="2127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Возможная</w:t>
            </w:r>
          </w:p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диагностики</w:t>
            </w:r>
          </w:p>
        </w:tc>
      </w:tr>
    </w:tbl>
    <w:tbl>
      <w:tblPr>
        <w:tblStyle w:val="af5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2839"/>
        <w:gridCol w:w="7230"/>
        <w:gridCol w:w="1841"/>
        <w:gridCol w:w="2205"/>
      </w:tblGrid>
      <w:tr>
        <w:trPr/>
        <w:tc>
          <w:tcPr>
            <w:tcW w:w="67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839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Теоретическая подготовка: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Соответствие теоретических знаний обучающегося программным требованиям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а) обучающийся владеет менее чем 1/4 объёма знаний, предусмотренной программой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б) обучающийся владеет менее чем 1/2 объёма знаний, предусмотренной программой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в) объём освоенных знаний, предусмотренных программой составляет более 1/2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г) объём освоенных знаний, предусмотренных программой составляет 2/3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д) Освоен практически весь объём знаний, предусмотренных программой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84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Низкий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Ниже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среднего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Средний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Выше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среднего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Высокий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20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Наблюдение, тестирование,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Опрос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839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Практическая подготовка: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723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а) обучающийся овладел менее чем 1/4 предусмотренных умений и навыков,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 участвовал в играх, конкурсах, олимпиадах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б) обучающийся овладел менее чем 1/2 предусмотренных умений и навыков, принимал участие в отдельных играх, конкурсах, олимпиадах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в) объём усвоенных умений и навыков, предусмотренных программой, составляет более 1/2, обучающийся принимал участие в половине  конкурсов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г) объём усвоенных умений и навыков, предусмотренных программой, составляет более 2/3,  обучающийся принимал участие  практически во всех   конкурсах и занимал призовые места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д) Обучающийся овладел  практически всеми навыками и умениями, предусмотренными программой, принимал участие  практически во всех   конкурсах, занимал призовые места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84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Низкий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Ниже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среднего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Средний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Выше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Среднего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Высокий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20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Конкурсы, игры, олимпиада,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Краеведческие чтения,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контрольное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задание</w:t>
            </w:r>
          </w:p>
        </w:tc>
      </w:tr>
      <w:tr>
        <w:trPr/>
        <w:tc>
          <w:tcPr>
            <w:tcW w:w="14786" w:type="dxa"/>
            <w:gridSpan w:val="5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Общеучебные  умения и навыки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839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Умение подбирать и анализировать литературу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а) Обучающийся испытывает серьёзные затруднения при работе с литературой и нуждается в постоянной помощи и контроле педагога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б) Обучающийся работает с литературой с помощью педагога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в) Обучающийся работает с литературой самостоятельно, не испытывая особых затруднений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84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Низкий и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ниже среднего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Средний и выше среднего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Высокий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20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Конкурсы, игры, олимпиада,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Краеведческие чтения,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контрольное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задание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839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Умение осуществлять учебно-исследовательскую работу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а) Обучающийся испытывает серьёзные затруднения при  написании исследования и нуждается в постоянной помощи и контроле педагога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б) Обучающийся работает  с помощью педагога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в) Обучающийся работает с  самостоятельно, не испытывая особых затруднений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84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Низкий и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ниже среднего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Средний и выше среднего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Высокий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20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Наблюдение, анализ</w:t>
            </w:r>
          </w:p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Исследовательские работы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839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Умение выступать перед аудиторией</w:t>
            </w:r>
          </w:p>
        </w:tc>
        <w:tc>
          <w:tcPr>
            <w:tcW w:w="7230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Уровни  по аналогии с п.4</w:t>
            </w:r>
          </w:p>
        </w:tc>
        <w:tc>
          <w:tcPr>
            <w:tcW w:w="1841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205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1134" w:right="1134" w:header="0" w:top="851" w:footer="709" w:bottom="170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2.5. Методические материалы</w:t>
      </w:r>
    </w:p>
    <w:p>
      <w:pPr>
        <w:pStyle w:val="1"/>
        <w:jc w:val="both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Принципы построения программы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Обязательным требованием достижения поставленных задач является соблюдение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следующих принципов: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системность и последовательность занятий: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раза в неделю по 1 часу; обеспечение преемственности обучения;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научность: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соблюдение логики изложения материала в соответствии развития современных научных знаний; 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доступность: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наглядность: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наглядных пособий, иллюстраций, авторских работ, дополнительной научной и справочной литературы, ИКТ;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деятельностный подход: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проблемного материала, постановка проблемы, поиск решения проблемы с учителем и самостоятельно;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активность и сознательность: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прочность знаний (завершённость обучения):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завершение каждой темы итоговым занятием, призванным закрепить полученные знания и навыки, и подготовить учащихся к восприятию материала следующей темы, применение технологии сравнения, сопоставления, противопоставления;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принципы уважительного отношения к детскому творчеству: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 самое важное — это уделить внимание всем темам, чтобы обучающиеся и педагог  понимали необходимость их единства, интеграции, «прозрачность» их границ, возможность и необходимость постоянного систематического перехода из одного круга знаний в другой, важность и целесообразность постоянной связи близкого с далеким, возвращения от далекого к близкому. 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Например, изучая Великую Отечественную войну, ребята рассматривают её влияние на область, район, город, село и, наконец, свою семью. Или изучая родословную своей семьи, учащиеся связывают её с историей своего села, города, района, области, страны. Такой принцип организации познавательной деятельности учащихся называют </w:t>
      </w:r>
      <w:r>
        <w:rPr>
          <w:rFonts w:ascii="Times New Roman" w:hAnsi="Times New Roman"/>
          <w:b/>
          <w:sz w:val="28"/>
          <w:szCs w:val="28"/>
          <w:lang w:eastAsia="ru-RU"/>
        </w:rPr>
        <w:t>принципом маятника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 тем необходимо реализовать и </w:t>
      </w:r>
      <w:r>
        <w:rPr>
          <w:rFonts w:ascii="Times New Roman" w:hAnsi="Times New Roman"/>
          <w:b/>
          <w:sz w:val="28"/>
          <w:szCs w:val="28"/>
          <w:lang w:eastAsia="ru-RU"/>
        </w:rPr>
        <w:t>принцип спирали</w:t>
      </w:r>
      <w:r>
        <w:rPr>
          <w:rFonts w:ascii="Times New Roman" w:hAnsi="Times New Roman"/>
          <w:sz w:val="28"/>
          <w:szCs w:val="28"/>
          <w:lang w:eastAsia="ru-RU"/>
        </w:rPr>
        <w:t>, когда учащиеся, возвращаясь к тем или иным событиям снова и снова, шли бы по восходящей. Углубляя свои историко-краеведческие и общеисторические познания, расширяя круг привлекаемых источников, учась применять более сложные приемы и методы исследования.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Можно взглянуть на проблему и с несколько другой стороны. Предметом  краеведения являются общественные процессы в нашем  крае — жизнь людей в её развитии, во всех многообразных её проявлениях и результатах, в границах определенной территории (деревня, город, район и т. д.), если изучить социально-экономические, общественно-политические, культурные связи, отношения людей, если  ознакомиться с их духовной жизнью в тот или иной период времени, то можно утверждать: я знаю историю, ведь знать людей эпохи, их взгляды, помыслы, думы, идеалы — значит понять саму эпоху, саму историю.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Предметом краеведческих изысканий может быть любой человек, самый обычный, главное, чтобы материал был конкретен и помогал преодолеть безликость исторических фактов. Хотя, как правило, на занятиях уделяется внимание только знаменитым землякам или другим известным лицам, а о людях, находящихся в других регионах России в ближнем и дальнем зарубежье, но сделавших много для нашего края, забывают. Это ошибка. Как и изучение этноса, наиболее распространенного на определенной территории. Ребята должны четко знать, что мы живем в полиэтническом (</w:t>
      </w:r>
      <w:r>
        <w:rPr>
          <w:rFonts w:ascii="Times New Roman" w:hAnsi="Times New Roman"/>
          <w:bCs/>
          <w:sz w:val="28"/>
          <w:szCs w:val="28"/>
        </w:rPr>
        <w:t>многонациональном государстве)</w:t>
      </w:r>
      <w:r>
        <w:rPr>
          <w:rFonts w:ascii="Times New Roman" w:hAnsi="Times New Roman"/>
          <w:sz w:val="28"/>
          <w:szCs w:val="28"/>
          <w:lang w:eastAsia="ru-RU"/>
        </w:rPr>
        <w:t xml:space="preserve"> и поликультурном (</w:t>
      </w:r>
      <w:r>
        <w:rPr>
          <w:rFonts w:ascii="Times New Roman" w:hAnsi="Times New Roman"/>
          <w:sz w:val="28"/>
          <w:szCs w:val="28"/>
        </w:rPr>
        <w:t>"поликультурное общество" - термин, относящийся к регионам, где исторически проживают представители двух и более этнических групп.)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государстве, поэтому необходимо внимание всем народам.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Неотъемлемой частью истории каждого народа, его национальной культуры, духовной жизни являются религия, история церкви (в рамках духовно-нравственного воспитания, изучение  в обязательном порядке, если таковая есть в месте прохождения программы), с религиозными верованиями местного населения, историей разных конфессий в городе, районе и  крае.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 также изучать другие субъекты исторического процесса: различные социальные группы и общности, общественные организации и объединения в крае.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История края, местные события изучаются в единстве трех временных измерений: прошлое, настоящее, будущее. Так, изучая со школьниками историю населённого пункта, важно познакомить их не только с прошлым, но и с современным его состоянием, предположить перспективы развития. Подобный подход учит ребят более глубоко осмысливать последовательность событий, выявлять причинно- следственные связи, содействует формированию исторического мышления.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Таким образом, можно сделать вывод о том, что при отборе учебного краеведческого  материала   нужно руководствоваться определёнными принципами. Их в своей работе «Курс национально - региональной истории в основной школе» выделяет Е. Ю. Петряева: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Принцип диалектической (</w:t>
      </w:r>
      <w:r>
        <w:rPr>
          <w:rFonts w:ascii="Times New Roman" w:hAnsi="Times New Roman"/>
          <w:sz w:val="28"/>
          <w:szCs w:val="28"/>
        </w:rPr>
        <w:t>Принцип всеобщей взаимосвязи явлений, сущность которого в том, что все вещи, явления в мире находятся во всеобщей взаимосвязи и взаимообусловленности)</w:t>
      </w:r>
      <w:r>
        <w:rPr>
          <w:rFonts w:ascii="Times New Roman" w:hAnsi="Times New Roman"/>
          <w:sz w:val="28"/>
          <w:szCs w:val="28"/>
          <w:lang w:eastAsia="ru-RU"/>
        </w:rPr>
        <w:t xml:space="preserve">  взаимосвязи с курсами отечественной и всеобщей истории. Материал отражает исторические и культурные тенденции характерные для всех регионов России и возможно, для всего мира.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Принцип интегративности. Краеведение дает учащимся целостное представление о человеке, живущем на определенной территории. Интегративность заключается в том, что для занятий  берутся сведения и археологии, и географии, и этнографии, и экономики, и литературы, и истории.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Принцип поликультурной толерантности. Сведения из местной истории ещё раз подчеркивают, что мы живём в обществе, где очень много различных наций, что каждый народ имеет свой язык, веру, обычаи, менталитет, но при этом необходимо помнить: все люди равны и интересны и мы должны уметь жить в мире с окружающими.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Антропологический принцип. Человек является центром изучения краеведения, история его духовно-практического опыта, а политическая и экономическая история рассматриваются лишь как условия развития человека.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Принцип практической направленности курса. "Этот принцип требует разрабатывать содержание, ориентируясь на существующую педагогическую реальность, учитывать имеющиеся методы, закономерности, принципы и возможности обучения в целом".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Наиболее емкой категорией, позволяющей раскрыть все стороны жизнедеятельности края, является «наследие», включающее совокупность памятников природы, истории, культуры, расположенных в пределах данной территории. Места хранения и трансляции духовных ценностей (библиотеки, музеи, театры).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Условно можно выделить следующие группы памятников:</w:t>
      </w:r>
    </w:p>
    <w:p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Памятники природы, которые определяют некоторые особенности развития края, придают неповторимый облик деревне, городу, краю, влияют на некоторые условия жизни людей. Среди них — памятники природы, сохранившиеся в первозданном виде, и природно-культурные памятники, созданные руками людей.</w:t>
      </w:r>
    </w:p>
    <w:p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Памятники истории и культуры, которые раскрывают разнообразные стороны жизнедеятельности людей в разные исторические периоды.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Памятники истории и культуры можно условно разделить на движимые и недвижимые. Недвижимые — это здания и сооружения. Движимые — это музейные экспонаты, архивные материалы, письменные источники и т. д.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Одна из проблем, связанных с изучением в школе прошлого родного края, как и истории Отечества и мира в целом, — разносторонняя оценка событий и явлений прошлого, дел, поступков и деятельности людей, общественных групп, организаций, государственных учреждений, структур. Её следует давать с научных позиций, с позиций правды и нравственности, с учетом особенностей рассматриваемой эпохи, традиций, идеалов, ценностей, разделяемых людьми того времени.</w:t>
      </w:r>
    </w:p>
    <w:p>
      <w:pPr>
        <w:pStyle w:val="1"/>
        <w:jc w:val="both"/>
        <w:rPr>
          <w:rFonts w:ascii="Times New Roman" w:hAnsi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Методы обучения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Словесный: объяснение нового материала; рассказ обзорный для раскрытия новой темы; беседы с обучающимися в процессе изучения темы;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Наглядный: применение наглядных пособий, географических карт, предметов и документов музейного значения, технических средств;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Практический: работа с географическими картами, макетами, иллюстрациями, предметами из музейного фонда;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Игровой: создание специальных ситуаций, моделирующих реальную ситуацию, из которой ребятам предлагается найти выход; 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Исследовательский: выполнение обучающимися определенных исследовательских заданий во время занятия.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 точки зрения принципа саморазвития методы обучения характеризуются постоянным смещением акцентов с репродуктивных на продуктивные.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Разнообразию содержания и методов обучения дополнительно</w:t>
        <w:softHyphen/>
        <w:t>го образования отвечает живое разнообразие организационных форм учебного процесса. С точки зрения принципа саморазвития формы обучения характеризуются постоянным смещением акцен</w:t>
        <w:softHyphen/>
        <w:t>тов с фронтальных на индивидуальные и групповые (в том числе разновозрастные). Широко используются методы и организацион</w:t>
        <w:softHyphen/>
        <w:t>ные формы, основанные на общении, диалоге педагога и обучающихся, развитии творческих способностей.</w:t>
      </w:r>
    </w:p>
    <w:p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"/>
        <w:jc w:val="center"/>
        <w:rPr>
          <w:rFonts w:ascii="Times New Roman" w:hAnsi="Times New Roman"/>
          <w:i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Формы организации учебного занятия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Коллективные занятия.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занятия.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теоретических знаний во время аудиторных занятий.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Проблемное изложение материала, с помощью которого дети сами решают возникающие познавательные задачи.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Беседы с обучающимися в процессе изучения темы.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Заслушивание сообщений и докладов обучающихся по определенной теме.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Самостоятельная работа с книгами.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Работа с иллюстрациями.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Просмотр видео и слайд-фильмов по изучаемой теме.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Развивающие игры, стимулирующие познавательные процессы;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Экскурсии в музеи;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Встречи с ветеранами Великой Отечественной войны; 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Фотофиксация памятников истории и культуры на территории города; 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Проведение тематических историко-краеведческих викторин и блиц-турниров.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Алгоритм учебного занятия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За основу построения  учебного занятия взята модель, предложенная М.В.Ушаковой, методистом, исследователем лаборатории проблем дополнительного образования и воспитания областного центра детей и юношества г. Ярославля.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целом учебное занятие любого типа можно представить в виде  последовательности следующих этапов: организационного, проверочного,  подготовительного, основного, контрольного, рефлексивного (самоанализ),  итогового, информационного. Каждый этап отличается от другого сменой вида деятельности, содержанием и конкретной задачей. Наличие изложенных этапов в структуре каждого конкретного занятия, их комбинация определяются  педагогической целью и типом занятия.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1этап - организационный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Задача: подго</w:t>
      </w:r>
      <w:r>
        <w:rPr>
          <w:rFonts w:ascii="Times New Roman" w:hAnsi="Times New Roman"/>
          <w:sz w:val="28"/>
          <w:szCs w:val="28"/>
        </w:rPr>
        <w:t>товка детей к работе на занятии.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этапа: организация начала занятия, создание психологического настроя на учебную деятельность и активизация внимания.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  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II этan - проверочный</w:t>
      </w:r>
      <w:r>
        <w:rPr>
          <w:rFonts w:ascii="Times New Roman" w:hAnsi="Times New Roman"/>
          <w:i/>
          <w:iCs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Задача: установление правильности и осознанности выполнения домашнего задания (если было), выявление пробелов и их коррекция.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этапа: проверка домашнего задания (творческого, практического) проверка усвоения знаний предыдущего занятия.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III этап -   подготовительный</w:t>
      </w:r>
      <w:r>
        <w:rPr>
          <w:rFonts w:ascii="Times New Roman" w:hAnsi="Times New Roman"/>
          <w:i/>
          <w:iCs/>
          <w:sz w:val="28"/>
          <w:szCs w:val="28"/>
        </w:rPr>
        <w:t>   </w:t>
      </w:r>
      <w:r>
        <w:rPr>
          <w:rFonts w:ascii="Times New Roman" w:hAnsi="Times New Roman"/>
          <w:sz w:val="28"/>
          <w:szCs w:val="28"/>
        </w:rPr>
        <w:t>(подготовка   к   восприятию   нового содержания).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мотивация и принятие детьми цели учебно-познавательной деятельности.   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IV этап  </w:t>
      </w:r>
      <w:r>
        <w:rPr>
          <w:rFonts w:ascii="Times New Roman" w:hAnsi="Times New Roman"/>
          <w:sz w:val="28"/>
          <w:szCs w:val="28"/>
          <w:u w:val="single"/>
        </w:rPr>
        <w:t>-  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основной</w:t>
      </w:r>
      <w:r>
        <w:rPr>
          <w:rFonts w:ascii="Times New Roman" w:hAnsi="Times New Roman"/>
          <w:i/>
          <w:iCs/>
          <w:sz w:val="28"/>
          <w:szCs w:val="28"/>
        </w:rPr>
        <w:t>.   </w:t>
      </w:r>
      <w:r>
        <w:rPr>
          <w:rFonts w:ascii="Times New Roman" w:hAnsi="Times New Roman"/>
          <w:sz w:val="28"/>
          <w:szCs w:val="28"/>
        </w:rPr>
        <w:t>В   качестве  основного   этапа   могут  выступать следующие: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i/>
          <w:iCs/>
          <w:sz w:val="28"/>
          <w:szCs w:val="28"/>
        </w:rPr>
        <w:t>Усвоение новых знаний и способов действия.  </w:t>
      </w:r>
      <w:r>
        <w:rPr>
          <w:rFonts w:ascii="Times New Roman" w:hAnsi="Times New Roman"/>
          <w:sz w:val="28"/>
          <w:szCs w:val="28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i/>
          <w:iCs/>
          <w:sz w:val="28"/>
          <w:szCs w:val="28"/>
        </w:rPr>
        <w:t>Первичная   проверка   понимания.    </w:t>
      </w:r>
      <w:r>
        <w:rPr>
          <w:rFonts w:ascii="Times New Roman" w:hAnsi="Times New Roman"/>
          <w:sz w:val="28"/>
          <w:szCs w:val="28"/>
        </w:rPr>
        <w:t>Задача:    установление    правильности    осознанности   усвоения   нового   учебного   материала,   выявление   неверных представлений,  их  коррекция.   Применяют  пробные  практические задания,которые    сочетаются     с    объяснением    соответствующих     прав    или их обоснованием.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3   </w:t>
      </w:r>
      <w:r>
        <w:rPr>
          <w:rFonts w:ascii="Times New Roman" w:hAnsi="Times New Roman"/>
          <w:i/>
          <w:iCs/>
          <w:sz w:val="28"/>
          <w:szCs w:val="28"/>
        </w:rPr>
        <w:t>Закрепление    знаний    и    способов    действий.     </w:t>
      </w:r>
      <w:r>
        <w:rPr>
          <w:rFonts w:ascii="Times New Roman" w:hAnsi="Times New Roman"/>
          <w:sz w:val="28"/>
          <w:szCs w:val="28"/>
        </w:rPr>
        <w:t>Применяют    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тренировочные  упражнения, задания, выполняемые детьми самостоятельно.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i/>
          <w:iCs/>
          <w:sz w:val="28"/>
          <w:szCs w:val="28"/>
        </w:rPr>
        <w:t>Обобщение и систематизация знаний. </w:t>
      </w:r>
      <w:r>
        <w:rPr>
          <w:rFonts w:ascii="Times New Roman" w:hAnsi="Times New Roman"/>
          <w:sz w:val="28"/>
          <w:szCs w:val="28"/>
        </w:rPr>
        <w:t xml:space="preserve">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V этап – контрольный</w:t>
      </w:r>
      <w:r>
        <w:rPr>
          <w:rFonts w:ascii="Times New Roman" w:hAnsi="Times New Roman"/>
          <w:i/>
          <w:iCs/>
          <w:sz w:val="28"/>
          <w:szCs w:val="28"/>
        </w:rPr>
        <w:t>.  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выявление качества и уровня овладения знаниями, их коррекция.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VI        этап </w:t>
      </w:r>
      <w:r>
        <w:rPr>
          <w:rFonts w:ascii="Times New Roman" w:hAnsi="Times New Roman"/>
          <w:sz w:val="28"/>
          <w:szCs w:val="28"/>
          <w:u w:val="single"/>
        </w:rPr>
        <w:t>- 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итоговый.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дать анализ и оценку успешности достижения цели и наметить перспективу последующей работы.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этапа: педагог сообщает ответы на следующие вопросы: как работали учащиеся на занятии, что нового узнали, какими умениями и навыками овладели.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VII        этап </w:t>
      </w:r>
      <w:r>
        <w:rPr>
          <w:rFonts w:ascii="Times New Roman" w:hAnsi="Times New Roman"/>
          <w:sz w:val="28"/>
          <w:szCs w:val="28"/>
          <w:u w:val="single"/>
        </w:rPr>
        <w:t>- 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рефлексивный.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VIII этап: информационный.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обеспечение понимания цели, содержания и способов выполнения домашнего задания, логики дальнейших занятий.</w:t>
      </w:r>
      <w:r>
        <w:rPr>
          <w:rFonts w:ascii="Times New Roman" w:hAnsi="Times New Roman"/>
          <w:color w:val="000000"/>
          <w:sz w:val="28"/>
          <w:szCs w:val="28"/>
        </w:rPr>
        <w:t xml:space="preserve">      </w:t>
      </w:r>
    </w:p>
    <w:p>
      <w:pPr>
        <w:pStyle w:val="1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реализации программы используются следующие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дидактические материалы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раздаточные материалы;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инструкционные;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технологические карты;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задания;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упражнения.</w:t>
      </w:r>
    </w:p>
    <w:p>
      <w:pPr>
        <w:pStyle w:val="1"/>
        <w:ind w:left="360" w:hanging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1"/>
        <w:ind w:left="360" w:hanging="0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2.6 Список литературы</w:t>
      </w:r>
    </w:p>
    <w:p>
      <w:pPr>
        <w:pStyle w:val="1"/>
        <w:ind w:left="360" w:hanging="0"/>
        <w:jc w:val="both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Альтов, В.Г. Города оренбургской области/ В.Г.Альтов.- Челябинск: Южно-Уральское книжное издательство, 1974.- 254 с.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Большаков, Л. Отыскал я  книгу славную: Рассказы/ Л.Большаков.- Челябинск: Южно-Уральское книжное издательство, 1983.- 213 с.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Борисов, А.С. Занимательное пушкиноведение. Викторины, литературные игры, кроссворды/  А.С.Борисов.- Москва: НТЦ, «Университетский», 1999.- 192 с.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Буханов, А.Н.. Литературное краеведение/А.Н. Буханов.-  М.: Просвещение, 2001 г.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Дурнов, В.В. Наши малые родины/В.В. Дурнов.- М.: Просвещение, 2006 г.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Дыранкова, Е.Т. Виктор Поляничко в памяти орчан/ Е.Т. Дыранкова.- Орск: издательство ОГТИ, 2005.- 238 с.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Иванова, Н. Орск в событиях и лицах (страницы истории города)/ Н. Иванова.- Оренбург: ООО «Печатный дом «Димур», 2010.- 240 с.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Копытина, О.В. Мусралиева, С.Г.. Никульшина, Л.М. Сафонова, О.А., Усачева, Л.Е. Вместе познаем наш край…/ О.В.Копытина, С.Г. Мусралиева, Л.М. Никульшина, О.А. Сафонова,  Л.Е.Усачева.- Оренбург: Издательство ОЦ ДЮТурК, 2006.- 28 с.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Ненашев, М., Захаров,Н., Поляничко В.  Река жизни/  М.Ненашев, Н.Захаров, В. Поляничко.- Москва: « Русская книга», 2004.- 272 с.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Носков, С.В. Православные храмы Орска. Прошлое и настоящее/ С.В.Носков.-  Орск: ООО «Альфа-Дизайн», 2009.- 112 с.  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Прокофьева, А.Г, Прокофьева, В.Ю. Оренбургский край в русской литературе и  фольклоре/А.Г. Прокофьева, В.Ю. Прокофьева. - Оренбург, 2003 г.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Прянишников, Н.Е. Писатели - классики в Оренбургском крае/Н.Е. Прянишников. - Челябинск, 1978 г.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Савельзон, В.Л. Пушкин и Оренбуржье/ В.Л.Савельзон.- Оренбург: ИПК «Южный Урал», 2002.- 408 с.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Тепляшин, А.А. Новотроицк. Город и люди.  1945-2005./ А.А. Тепляшин.- Новотроицк: областная типография «Печатный двор». 2004.- 500 с.  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Футорянский, Л.И. Оренбург/ Л.И. Футорянский.- Челябинск: Южно-Уральское книжное издательство, 1993.- 270 с.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 для 10-11 классов. Оренбургский край в произведениях русской литературы и фольклора. А. Г. Прокофьева, В. Ю. Прокофьева. – «Оренбургское литературное агентство» - Оренбург, 2003г.   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Черкас, Т.Г. Хронограф города/ Т.Г. Черкас.- Орск: Орский историко-краеведчский музей, 2005.- 67 с.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Черкас, Т.Г. Исторический вестник./ Т.Г. Черкас.- Орск: Орский историко-краеведчский музей, 2005.- 67 с.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Чулошников, А.П. Очерки по истории Казак-Киргизского народа. Ч.1. Древнее время и средние века / А.П. Чулошников.- Оренбург: Киргизское государственное издательство, 2008.- 29 с. </w:t>
      </w:r>
    </w:p>
    <w:p>
      <w:pPr>
        <w:pStyle w:val="1"/>
        <w:ind w:left="36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7">
        <w:r>
          <w:rPr>
            <w:rFonts w:ascii="Times New Roman" w:hAnsi="Times New Roman"/>
            <w:sz w:val="28"/>
            <w:szCs w:val="28"/>
          </w:rPr>
          <w:t>www.wikipedia.ru</w:t>
        </w:r>
      </w:hyperlink>
      <w:r>
        <w:rPr>
          <w:rStyle w:val="C1"/>
          <w:rFonts w:ascii="Times New Roman" w:hAnsi="Times New Roman"/>
          <w:sz w:val="28"/>
          <w:szCs w:val="28"/>
        </w:rPr>
        <w:t> Универсальная энциклопедия «Википедия».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8">
        <w:r>
          <w:rPr>
            <w:rFonts w:ascii="Times New Roman" w:hAnsi="Times New Roman"/>
            <w:sz w:val="28"/>
            <w:szCs w:val="28"/>
          </w:rPr>
          <w:t>www.feb-web.ru</w:t>
        </w:r>
      </w:hyperlink>
      <w:r>
        <w:rPr>
          <w:rStyle w:val="C1"/>
          <w:rFonts w:ascii="Times New Roman" w:hAnsi="Times New Roman"/>
          <w:sz w:val="28"/>
          <w:szCs w:val="28"/>
        </w:rPr>
        <w:t> Фундаментальная электронная библиотека «Русская литература и фольклор».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9">
        <w:r>
          <w:rPr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metlit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nm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(методика преподавания литературы)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0">
        <w:r>
          <w:rPr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poezia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(поэзия)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1">
        <w:r>
          <w:rPr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uroki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net</w:t>
        </w:r>
        <w:r>
          <w:rPr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(уроки, сценария)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2">
        <w:r>
          <w:rPr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rst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(Российская государственная библиотека)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3">
        <w:r>
          <w:rPr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k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uroku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(опыт учителей)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4">
        <w:r>
          <w:rPr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newlit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(новая литература)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both"/>
        <w:rPr>
          <w:color w:val="C9211E"/>
        </w:rPr>
      </w:pPr>
      <w:r>
        <w:rPr>
          <w:rFonts w:ascii="Times New Roman" w:hAnsi="Times New Roman"/>
          <w:color w:val="C9211E"/>
          <w:sz w:val="28"/>
          <w:szCs w:val="28"/>
        </w:rPr>
        <w:t>Сайт Петербургского центра учебное пособие</w:t>
      </w:r>
    </w:p>
    <w:p>
      <w:pPr>
        <w:pStyle w:val="1"/>
        <w:ind w:left="360" w:hanging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http://rc-dtdm.spb.ru/wp-content/uploads/2019/09/6.-%D0%9F%D0%BE%D0%B7%D0%BD%D0%B0%D0%BD%D0%B8%D0%B5-%D0%A0%D0%BE%D0%B4%D0%B8%D0%BD%D1%8B-%D0%B0%D0%BA%D1%82%D1%83%D0%B0%D0%BB%D1%8C%D0%BD%D1%8B%D0%B5-%D0%BF%D1%80%D0%B0%D0%BA%D1%82%D0%B8%D0%BA%D0%B8-%D0%B4%D0%B5%D1%82%D1%81%D0%BA%D0%BE-%D1%8E%D0%BD%D0%BE%D1%88%D0%B5%D1%81%D0%BA%D0%BE%D0%B3%D0%BE-%D1%82%D1%83%D1%80%D0%B8%D0%B7%D0%BC%D0%B0-%D0%B8-%D0%BA%D1%80%D0%B0%D0%B5%D0%B2%D0%B5%D0%B4%D0%B5%D0%BD%D0%B8%D1%8F.-%D1%83%D1%87%D0%B5%D0%B1%D0%BD%D0%BE%D0%B5-%D0%BF%D0%BE%D1%81%D0%BE%D0%B1%D0%B8%D0%B5.pdf</w:t>
      </w:r>
    </w:p>
    <w:p>
      <w:pPr>
        <w:pStyle w:val="1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педагога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Савенков, А.И. Методика исследовательского обучения младших школьников. Издательство «Учебная литература»,  дом «Фёдоров», 2008.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 А.И. Я – исследователь. Рабочая тетрадь для младших школьников. Издательство дом «Фёдоров». 2008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Дубова  </w:t>
      </w:r>
      <w:r>
        <w:rPr>
          <w:rFonts w:ascii="Times New Roman" w:hAnsi="Times New Roman"/>
          <w:bCs/>
          <w:sz w:val="28"/>
          <w:szCs w:val="28"/>
        </w:rPr>
        <w:t xml:space="preserve">Организация проектной деятельности младших школьников. </w:t>
      </w:r>
      <w:r>
        <w:rPr>
          <w:rFonts w:ascii="Times New Roman" w:hAnsi="Times New Roman"/>
          <w:sz w:val="28"/>
          <w:szCs w:val="28"/>
        </w:rPr>
        <w:t>Практическое пособие для учителей начальных классов. - М. БАЛЛАС,2008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«Примерные программы внеурочной деятельности. Начальное и основное образование».  (Стандарты второго поколения) под редакцией В.А.Горского. – М.: Просвещение, 2011.</w:t>
      </w:r>
    </w:p>
    <w:p>
      <w:pPr>
        <w:pStyle w:val="1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Для  обучающихся: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тетрадь. Савенков А.И. Я – исследователь. Рабочая тетрадь для младших школьников. Издательство дом «Фёдоров»., 2008.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энциклопедии, справочники и другая аналогичная литература.</w:t>
      </w:r>
    </w:p>
    <w:p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А.В.Горячев, Н.И. Иглина «</w:t>
      </w:r>
      <w:r>
        <w:rPr>
          <w:rFonts w:ascii="Times New Roman" w:hAnsi="Times New Roman"/>
          <w:bCs/>
          <w:sz w:val="28"/>
          <w:szCs w:val="28"/>
        </w:rPr>
        <w:t xml:space="preserve">Всё узнаю, всё смогу". </w:t>
      </w:r>
      <w:r>
        <w:rPr>
          <w:rFonts w:ascii="Times New Roman" w:hAnsi="Times New Roman"/>
          <w:sz w:val="28"/>
          <w:szCs w:val="28"/>
        </w:rPr>
        <w:t>Тетрадь для детей и взрослых по освоению проектной технологии в начальной школе.- М. БАЛЛАС,2008.</w:t>
      </w:r>
    </w:p>
    <w:p>
      <w:pPr>
        <w:pStyle w:val="1"/>
        <w:ind w:left="36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ind w:left="360" w:hanging="0"/>
        <w:jc w:val="center"/>
        <w:rPr>
          <w:rFonts w:ascii="Times New Roman" w:hAnsi="Times New Roman"/>
          <w:b/>
          <w:b/>
          <w:i/>
          <w:i/>
          <w:color w:val="000000"/>
          <w:sz w:val="28"/>
          <w:szCs w:val="28"/>
          <w:lang w:eastAsia="ru-RU"/>
        </w:rPr>
      </w:pPr>
      <w:r>
        <w:rPr/>
      </w:r>
    </w:p>
    <w:sectPr>
      <w:footerReference w:type="default" r:id="rId15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auto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4214323"/>
      <w:alias w:val="Автор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63890815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41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7750126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43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84377096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51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1"/>
    <w:uiPriority w:val="1"/>
    <w:qFormat/>
    <w:rsid w:val="00874857"/>
    <w:rPr>
      <w:rFonts w:ascii="Calibri" w:hAnsi="Calibri" w:eastAsia="Times New Roman" w:cs="Times New Roman"/>
    </w:rPr>
  </w:style>
  <w:style w:type="character" w:styleId="Style15" w:customStyle="1">
    <w:name w:val="Интернет-ссылка"/>
    <w:unhideWhenUsed/>
    <w:rsid w:val="008844c1"/>
    <w:rPr>
      <w:color w:val="0000FF"/>
      <w:u w:val="single"/>
    </w:rPr>
  </w:style>
  <w:style w:type="character" w:styleId="C1" w:customStyle="1">
    <w:name w:val="c1"/>
    <w:qFormat/>
    <w:rsid w:val="008844c1"/>
    <w:rPr>
      <w:rFonts w:cs="Times New Roman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da0017"/>
    <w:rPr/>
  </w:style>
  <w:style w:type="character" w:styleId="Style17" w:customStyle="1">
    <w:name w:val="Нижний колонтитул Знак"/>
    <w:basedOn w:val="DefaultParagraphFont"/>
    <w:uiPriority w:val="99"/>
    <w:qFormat/>
    <w:rsid w:val="00da0017"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264f54"/>
    <w:rPr>
      <w:rFonts w:ascii="Tahoma" w:hAnsi="Tahoma" w:cs="Tahoma"/>
      <w:sz w:val="16"/>
      <w:szCs w:val="16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Без интервала1"/>
    <w:link w:val="a3"/>
    <w:uiPriority w:val="1"/>
    <w:qFormat/>
    <w:rsid w:val="00874857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4198c"/>
    <w:pPr>
      <w:spacing w:before="0" w:after="200"/>
      <w:ind w:left="720" w:hanging="0"/>
      <w:contextualSpacing/>
    </w:pPr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da001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da001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264f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374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f22d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yperlink" Target="http://www.wikipedia.ru/" TargetMode="External"/><Relationship Id="rId8" Type="http://schemas.openxmlformats.org/officeDocument/2006/relationships/hyperlink" Target="http://www.feb-web.ru/" TargetMode="External"/><Relationship Id="rId9" Type="http://schemas.openxmlformats.org/officeDocument/2006/relationships/hyperlink" Target="http://metlit.nm.ru/" TargetMode="External"/><Relationship Id="rId10" Type="http://schemas.openxmlformats.org/officeDocument/2006/relationships/hyperlink" Target="http://www.poezia.ru/" TargetMode="External"/><Relationship Id="rId11" Type="http://schemas.openxmlformats.org/officeDocument/2006/relationships/hyperlink" Target="http://www.uroki.net/" TargetMode="External"/><Relationship Id="rId12" Type="http://schemas.openxmlformats.org/officeDocument/2006/relationships/hyperlink" Target="http://www.rst.ru/" TargetMode="External"/><Relationship Id="rId13" Type="http://schemas.openxmlformats.org/officeDocument/2006/relationships/hyperlink" Target="http://www.k/" TargetMode="External"/><Relationship Id="rId14" Type="http://schemas.openxmlformats.org/officeDocument/2006/relationships/hyperlink" Target="http://newlit.ru/" TargetMode="External"/><Relationship Id="rId15" Type="http://schemas.openxmlformats.org/officeDocument/2006/relationships/footer" Target="footer5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7F1F-D16A-4038-815D-F8C3063B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Application>LibreOffice/7.0.0.3$Windows_X86_64 LibreOffice_project/8061b3e9204bef6b321a21033174034a5e2ea88e</Application>
  <Pages>52</Pages>
  <Words>10327</Words>
  <Characters>71250</Characters>
  <CharactersWithSpaces>79853</CharactersWithSpaces>
  <Paragraphs>2872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2017-09-19T06:17:00Z</dcterms:created>
  <dc:creator>Г. Орск, 2019 г.</dc:creator>
  <dc:description/>
  <dc:language>ru-RU</dc:language>
  <cp:lastModifiedBy/>
  <cp:lastPrinted>2020-09-10T09:17:00Z</cp:lastPrinted>
  <dcterms:modified xsi:type="dcterms:W3CDTF">2020-12-17T11:50:48Z</dcterms:modified>
  <cp:revision>96</cp:revision>
  <dc:subject/>
  <dc:title>Дополнительная общеобразовательная общеразвивающая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